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557" w:rsidRDefault="00EF3557" w:rsidP="00EF3557">
      <w:pPr>
        <w:spacing w:after="0" w:line="259" w:lineRule="auto"/>
        <w:ind w:left="4536"/>
        <w:rPr>
          <w:rFonts w:ascii="Times New Roman" w:eastAsia="Calibri" w:hAnsi="Times New Roman" w:cs="Times New Roman"/>
          <w:b/>
          <w:sz w:val="30"/>
          <w:szCs w:val="30"/>
          <w:lang w:eastAsia="ru-RU"/>
        </w:rPr>
      </w:pPr>
      <w:r>
        <w:rPr>
          <w:rFonts w:ascii="Times New Roman" w:eastAsia="Calibri" w:hAnsi="Times New Roman" w:cs="Times New Roman"/>
          <w:b/>
          <w:sz w:val="30"/>
          <w:szCs w:val="30"/>
          <w:lang w:eastAsia="ru-RU"/>
        </w:rPr>
        <w:t>Ольховая Анна Александровна</w:t>
      </w:r>
    </w:p>
    <w:p w:rsidR="00EF3557" w:rsidRPr="00F61768" w:rsidRDefault="00EF3557" w:rsidP="00EF3557">
      <w:pPr>
        <w:spacing w:after="0" w:line="259" w:lineRule="auto"/>
        <w:ind w:left="4536"/>
        <w:rPr>
          <w:rFonts w:ascii="Times New Roman" w:eastAsia="Calibri" w:hAnsi="Times New Roman" w:cs="Times New Roman"/>
          <w:bCs/>
          <w:sz w:val="28"/>
          <w:szCs w:val="28"/>
          <w:lang w:eastAsia="ru-RU"/>
        </w:rPr>
      </w:pPr>
      <w:r w:rsidRPr="00F61768">
        <w:rPr>
          <w:rFonts w:ascii="Times New Roman" w:eastAsia="Calibri" w:hAnsi="Times New Roman" w:cs="Times New Roman"/>
          <w:bCs/>
          <w:sz w:val="28"/>
          <w:szCs w:val="28"/>
          <w:lang w:eastAsia="ru-RU"/>
        </w:rPr>
        <w:t xml:space="preserve">Магистрант </w:t>
      </w:r>
    </w:p>
    <w:p w:rsidR="00EF3557" w:rsidRPr="00F61768" w:rsidRDefault="00EF3557" w:rsidP="00EF3557">
      <w:pPr>
        <w:spacing w:after="0" w:line="259" w:lineRule="auto"/>
        <w:ind w:left="4536"/>
        <w:rPr>
          <w:rFonts w:ascii="Times New Roman" w:eastAsia="Calibri" w:hAnsi="Times New Roman" w:cs="Times New Roman"/>
          <w:bCs/>
          <w:sz w:val="28"/>
          <w:szCs w:val="28"/>
          <w:lang w:eastAsia="ru-RU"/>
        </w:rPr>
      </w:pPr>
      <w:r w:rsidRPr="00F61768">
        <w:rPr>
          <w:rFonts w:ascii="Times New Roman" w:eastAsia="Calibri" w:hAnsi="Times New Roman" w:cs="Times New Roman"/>
          <w:bCs/>
          <w:sz w:val="28"/>
          <w:szCs w:val="28"/>
          <w:lang w:eastAsia="ru-RU"/>
        </w:rPr>
        <w:t>Юридический факультет</w:t>
      </w:r>
    </w:p>
    <w:p w:rsidR="00EF3557" w:rsidRPr="00F61768" w:rsidRDefault="00EF3557" w:rsidP="00EF3557">
      <w:pPr>
        <w:spacing w:after="0" w:line="259" w:lineRule="auto"/>
        <w:ind w:left="4536"/>
        <w:rPr>
          <w:rFonts w:ascii="Times New Roman" w:eastAsia="Calibri" w:hAnsi="Times New Roman" w:cs="Times New Roman"/>
          <w:bCs/>
          <w:sz w:val="28"/>
          <w:szCs w:val="28"/>
          <w:lang w:eastAsia="ru-RU"/>
        </w:rPr>
      </w:pPr>
      <w:r w:rsidRPr="00F61768">
        <w:rPr>
          <w:rFonts w:ascii="Times New Roman" w:eastAsia="Calibri" w:hAnsi="Times New Roman" w:cs="Times New Roman"/>
          <w:bCs/>
          <w:sz w:val="28"/>
          <w:szCs w:val="28"/>
          <w:lang w:eastAsia="ru-RU"/>
        </w:rPr>
        <w:t xml:space="preserve">РГСУ </w:t>
      </w:r>
    </w:p>
    <w:p w:rsidR="00EF3557" w:rsidRPr="00F61768" w:rsidRDefault="00EF3557" w:rsidP="00EF3557">
      <w:pPr>
        <w:spacing w:after="0" w:line="259" w:lineRule="auto"/>
        <w:ind w:left="4536"/>
        <w:rPr>
          <w:rFonts w:ascii="Times New Roman" w:eastAsia="Calibri" w:hAnsi="Times New Roman" w:cs="Times New Roman"/>
          <w:bCs/>
          <w:sz w:val="28"/>
          <w:szCs w:val="28"/>
          <w:lang w:eastAsia="ru-RU"/>
        </w:rPr>
      </w:pPr>
      <w:r w:rsidRPr="00F61768">
        <w:rPr>
          <w:rFonts w:ascii="Times New Roman" w:eastAsia="Calibri" w:hAnsi="Times New Roman" w:cs="Times New Roman"/>
          <w:bCs/>
          <w:sz w:val="28"/>
          <w:szCs w:val="28"/>
          <w:lang w:eastAsia="ru-RU"/>
        </w:rPr>
        <w:t>Москва, Российская Федерация.</w:t>
      </w:r>
    </w:p>
    <w:p w:rsidR="00EF3557" w:rsidRDefault="00EF3557" w:rsidP="00EF3557">
      <w:pPr>
        <w:spacing w:after="0" w:line="259" w:lineRule="auto"/>
        <w:ind w:left="4536"/>
        <w:rPr>
          <w:rFonts w:ascii="Times New Roman" w:eastAsia="Calibri" w:hAnsi="Times New Roman" w:cs="Times New Roman"/>
          <w:b/>
          <w:sz w:val="30"/>
          <w:szCs w:val="30"/>
          <w:lang w:eastAsia="ru-RU"/>
        </w:rPr>
      </w:pPr>
    </w:p>
    <w:p w:rsidR="00EF3557" w:rsidRPr="00D01284" w:rsidRDefault="00EF3557" w:rsidP="00EF3557">
      <w:pPr>
        <w:spacing w:after="0" w:line="259" w:lineRule="auto"/>
        <w:ind w:left="4536"/>
        <w:rPr>
          <w:rFonts w:ascii="Times New Roman" w:eastAsia="Calibri" w:hAnsi="Times New Roman" w:cs="Times New Roman"/>
          <w:b/>
          <w:sz w:val="30"/>
          <w:szCs w:val="30"/>
          <w:lang w:eastAsia="ru-RU"/>
        </w:rPr>
      </w:pPr>
      <w:proofErr w:type="spellStart"/>
      <w:r w:rsidRPr="00F61768">
        <w:rPr>
          <w:rFonts w:ascii="Times New Roman" w:eastAsia="Calibri" w:hAnsi="Times New Roman" w:cs="Times New Roman"/>
          <w:b/>
          <w:sz w:val="30"/>
          <w:szCs w:val="30"/>
          <w:lang w:val="en-US" w:eastAsia="ru-RU"/>
        </w:rPr>
        <w:t>Olkhovaya</w:t>
      </w:r>
      <w:proofErr w:type="spellEnd"/>
      <w:r w:rsidRPr="00D01284">
        <w:rPr>
          <w:rFonts w:ascii="Times New Roman" w:eastAsia="Calibri" w:hAnsi="Times New Roman" w:cs="Times New Roman"/>
          <w:b/>
          <w:sz w:val="30"/>
          <w:szCs w:val="30"/>
          <w:lang w:eastAsia="ru-RU"/>
        </w:rPr>
        <w:t xml:space="preserve"> </w:t>
      </w:r>
      <w:r w:rsidRPr="00F61768">
        <w:rPr>
          <w:rFonts w:ascii="Times New Roman" w:eastAsia="Calibri" w:hAnsi="Times New Roman" w:cs="Times New Roman"/>
          <w:b/>
          <w:sz w:val="30"/>
          <w:szCs w:val="30"/>
          <w:lang w:val="en-US" w:eastAsia="ru-RU"/>
        </w:rPr>
        <w:t>Anna</w:t>
      </w:r>
      <w:r w:rsidRPr="00D01284">
        <w:rPr>
          <w:rFonts w:ascii="Times New Roman" w:eastAsia="Calibri" w:hAnsi="Times New Roman" w:cs="Times New Roman"/>
          <w:b/>
          <w:sz w:val="30"/>
          <w:szCs w:val="30"/>
          <w:lang w:eastAsia="ru-RU"/>
        </w:rPr>
        <w:t xml:space="preserve"> </w:t>
      </w:r>
      <w:r w:rsidRPr="00F61768">
        <w:rPr>
          <w:rFonts w:ascii="Times New Roman" w:eastAsia="Calibri" w:hAnsi="Times New Roman" w:cs="Times New Roman"/>
          <w:b/>
          <w:sz w:val="30"/>
          <w:szCs w:val="30"/>
          <w:lang w:val="en-US" w:eastAsia="ru-RU"/>
        </w:rPr>
        <w:t>Alexandrovna</w:t>
      </w:r>
    </w:p>
    <w:p w:rsidR="00EF3557" w:rsidRPr="00F61768" w:rsidRDefault="00EF3557" w:rsidP="00EF3557">
      <w:pPr>
        <w:spacing w:after="0" w:line="259" w:lineRule="auto"/>
        <w:ind w:left="4536"/>
        <w:rPr>
          <w:rFonts w:ascii="Times New Roman" w:eastAsia="Calibri" w:hAnsi="Times New Roman" w:cs="Times New Roman"/>
          <w:bCs/>
          <w:sz w:val="30"/>
          <w:szCs w:val="30"/>
          <w:lang w:val="en-US" w:eastAsia="ru-RU"/>
        </w:rPr>
      </w:pPr>
      <w:r w:rsidRPr="00F61768">
        <w:rPr>
          <w:rFonts w:ascii="Times New Roman" w:eastAsia="Calibri" w:hAnsi="Times New Roman" w:cs="Times New Roman"/>
          <w:bCs/>
          <w:sz w:val="30"/>
          <w:szCs w:val="30"/>
          <w:lang w:val="en-US" w:eastAsia="ru-RU"/>
        </w:rPr>
        <w:t>Master's student</w:t>
      </w:r>
    </w:p>
    <w:p w:rsidR="00EF3557" w:rsidRPr="00F61768" w:rsidRDefault="00EF3557" w:rsidP="00EF3557">
      <w:pPr>
        <w:spacing w:after="0" w:line="259" w:lineRule="auto"/>
        <w:ind w:left="4536"/>
        <w:rPr>
          <w:rFonts w:ascii="Times New Roman" w:eastAsia="Calibri" w:hAnsi="Times New Roman" w:cs="Times New Roman"/>
          <w:bCs/>
          <w:sz w:val="30"/>
          <w:szCs w:val="30"/>
          <w:lang w:val="en-US" w:eastAsia="ru-RU"/>
        </w:rPr>
      </w:pPr>
      <w:r w:rsidRPr="00F61768">
        <w:rPr>
          <w:rFonts w:ascii="Times New Roman" w:eastAsia="Calibri" w:hAnsi="Times New Roman" w:cs="Times New Roman"/>
          <w:bCs/>
          <w:sz w:val="30"/>
          <w:szCs w:val="30"/>
          <w:lang w:val="en-US" w:eastAsia="ru-RU"/>
        </w:rPr>
        <w:t>Faculty of Law</w:t>
      </w:r>
    </w:p>
    <w:p w:rsidR="00EF3557" w:rsidRPr="00D01284" w:rsidRDefault="00EF3557" w:rsidP="00EF3557">
      <w:pPr>
        <w:spacing w:after="0" w:line="259" w:lineRule="auto"/>
        <w:ind w:left="4536"/>
        <w:rPr>
          <w:rFonts w:ascii="Times New Roman" w:eastAsia="Calibri" w:hAnsi="Times New Roman" w:cs="Times New Roman"/>
          <w:bCs/>
          <w:sz w:val="30"/>
          <w:szCs w:val="30"/>
          <w:lang w:val="en-US" w:eastAsia="ru-RU"/>
        </w:rPr>
      </w:pPr>
      <w:r w:rsidRPr="00D01284">
        <w:rPr>
          <w:rFonts w:ascii="Times New Roman" w:eastAsia="Calibri" w:hAnsi="Times New Roman" w:cs="Times New Roman"/>
          <w:bCs/>
          <w:sz w:val="30"/>
          <w:szCs w:val="30"/>
          <w:lang w:val="en-US" w:eastAsia="ru-RU"/>
        </w:rPr>
        <w:t>RGSU</w:t>
      </w:r>
    </w:p>
    <w:p w:rsidR="00EF3557" w:rsidRPr="00D01284" w:rsidRDefault="00EF3557" w:rsidP="00EF3557">
      <w:pPr>
        <w:spacing w:after="0" w:line="259" w:lineRule="auto"/>
        <w:ind w:left="4536"/>
        <w:rPr>
          <w:rFonts w:ascii="Times New Roman" w:eastAsia="Calibri" w:hAnsi="Times New Roman" w:cs="Times New Roman"/>
          <w:bCs/>
          <w:sz w:val="30"/>
          <w:szCs w:val="30"/>
          <w:lang w:val="en-US" w:eastAsia="ru-RU"/>
        </w:rPr>
      </w:pPr>
      <w:r w:rsidRPr="00D01284">
        <w:rPr>
          <w:rFonts w:ascii="Times New Roman" w:eastAsia="Calibri" w:hAnsi="Times New Roman" w:cs="Times New Roman"/>
          <w:bCs/>
          <w:sz w:val="30"/>
          <w:szCs w:val="30"/>
          <w:lang w:val="en-US" w:eastAsia="ru-RU"/>
        </w:rPr>
        <w:t>Moscow Russian Federation.</w:t>
      </w:r>
    </w:p>
    <w:p w:rsidR="00EF3557" w:rsidRPr="00D01284" w:rsidRDefault="00EF3557" w:rsidP="00EF3557">
      <w:pPr>
        <w:spacing w:after="0" w:line="259" w:lineRule="auto"/>
        <w:ind w:left="4536"/>
        <w:rPr>
          <w:rFonts w:ascii="Times New Roman" w:eastAsia="Calibri" w:hAnsi="Times New Roman" w:cs="Times New Roman"/>
          <w:b/>
          <w:sz w:val="30"/>
          <w:szCs w:val="30"/>
          <w:lang w:val="en-US" w:eastAsia="ru-RU"/>
        </w:rPr>
      </w:pPr>
    </w:p>
    <w:p w:rsidR="00EF3557" w:rsidRPr="00D01284" w:rsidRDefault="00EF3557" w:rsidP="00EF3557">
      <w:pPr>
        <w:spacing w:after="0" w:line="259" w:lineRule="auto"/>
        <w:ind w:left="4536"/>
        <w:rPr>
          <w:rFonts w:ascii="Times New Roman" w:eastAsia="Calibri" w:hAnsi="Times New Roman" w:cs="Times New Roman"/>
          <w:b/>
          <w:sz w:val="30"/>
          <w:szCs w:val="30"/>
          <w:lang w:val="en-US" w:eastAsia="ru-RU"/>
        </w:rPr>
      </w:pPr>
      <w:r w:rsidRPr="007E1F03">
        <w:rPr>
          <w:rFonts w:ascii="Times New Roman" w:eastAsia="Calibri" w:hAnsi="Times New Roman" w:cs="Times New Roman"/>
          <w:b/>
          <w:sz w:val="30"/>
          <w:szCs w:val="30"/>
          <w:lang w:eastAsia="ru-RU"/>
        </w:rPr>
        <w:t>Никодимова</w:t>
      </w:r>
      <w:r w:rsidRPr="00D01284">
        <w:rPr>
          <w:rFonts w:ascii="Times New Roman" w:eastAsia="Calibri" w:hAnsi="Times New Roman" w:cs="Times New Roman"/>
          <w:b/>
          <w:sz w:val="30"/>
          <w:szCs w:val="30"/>
          <w:lang w:val="en-US" w:eastAsia="ru-RU"/>
        </w:rPr>
        <w:t xml:space="preserve"> </w:t>
      </w:r>
      <w:r w:rsidRPr="007E1F03">
        <w:rPr>
          <w:rFonts w:ascii="Times New Roman" w:eastAsia="Calibri" w:hAnsi="Times New Roman" w:cs="Times New Roman"/>
          <w:b/>
          <w:sz w:val="30"/>
          <w:szCs w:val="30"/>
          <w:lang w:eastAsia="ru-RU"/>
        </w:rPr>
        <w:t>Дарья</w:t>
      </w:r>
      <w:r w:rsidRPr="00D01284">
        <w:rPr>
          <w:rFonts w:ascii="Times New Roman" w:eastAsia="Calibri" w:hAnsi="Times New Roman" w:cs="Times New Roman"/>
          <w:b/>
          <w:sz w:val="30"/>
          <w:szCs w:val="30"/>
          <w:lang w:val="en-US" w:eastAsia="ru-RU"/>
        </w:rPr>
        <w:t xml:space="preserve"> </w:t>
      </w:r>
      <w:r w:rsidRPr="007E1F03">
        <w:rPr>
          <w:rFonts w:ascii="Times New Roman" w:eastAsia="Calibri" w:hAnsi="Times New Roman" w:cs="Times New Roman"/>
          <w:b/>
          <w:sz w:val="30"/>
          <w:szCs w:val="30"/>
          <w:lang w:eastAsia="ru-RU"/>
        </w:rPr>
        <w:t>Игоревна</w:t>
      </w:r>
    </w:p>
    <w:p w:rsidR="00EF3557" w:rsidRPr="007E1F03" w:rsidRDefault="00EF3557" w:rsidP="00EF3557">
      <w:pPr>
        <w:spacing w:after="0" w:line="259" w:lineRule="auto"/>
        <w:ind w:left="4536"/>
        <w:rPr>
          <w:rFonts w:ascii="Times New Roman" w:eastAsia="Calibri" w:hAnsi="Times New Roman" w:cs="Times New Roman"/>
          <w:sz w:val="30"/>
          <w:szCs w:val="30"/>
          <w:lang w:val="en-US" w:eastAsia="ru-RU"/>
        </w:rPr>
      </w:pPr>
      <w:r w:rsidRPr="007E1F03">
        <w:rPr>
          <w:rFonts w:ascii="Times New Roman" w:eastAsia="Calibri" w:hAnsi="Times New Roman" w:cs="Times New Roman"/>
          <w:sz w:val="30"/>
          <w:szCs w:val="30"/>
          <w:lang w:eastAsia="ru-RU"/>
        </w:rPr>
        <w:t>Аспирант Московского государственного университета им. Ломоносова</w:t>
      </w:r>
      <w:r w:rsidRPr="007E1F03">
        <w:rPr>
          <w:rFonts w:ascii="Times New Roman" w:eastAsia="Calibri" w:hAnsi="Times New Roman" w:cs="Times New Roman"/>
          <w:sz w:val="30"/>
          <w:szCs w:val="30"/>
          <w:lang w:val="en-US" w:eastAsia="ru-RU"/>
        </w:rPr>
        <w:t>.</w:t>
      </w:r>
    </w:p>
    <w:p w:rsidR="00EF3557" w:rsidRPr="007E1F03" w:rsidRDefault="00EF3557" w:rsidP="00EF3557">
      <w:pPr>
        <w:spacing w:after="0" w:line="259" w:lineRule="auto"/>
        <w:ind w:left="4536"/>
        <w:rPr>
          <w:rFonts w:ascii="Times New Roman" w:eastAsia="Calibri" w:hAnsi="Times New Roman" w:cs="Times New Roman"/>
          <w:sz w:val="30"/>
          <w:szCs w:val="30"/>
          <w:lang w:val="en-US" w:eastAsia="ru-RU"/>
        </w:rPr>
      </w:pPr>
      <w:r w:rsidRPr="007E1F03">
        <w:rPr>
          <w:rFonts w:ascii="Times New Roman" w:eastAsia="Calibri" w:hAnsi="Times New Roman" w:cs="Times New Roman"/>
          <w:sz w:val="30"/>
          <w:szCs w:val="30"/>
          <w:lang w:eastAsia="ru-RU"/>
        </w:rPr>
        <w:t>Москва</w:t>
      </w:r>
      <w:r w:rsidRPr="007E1F03">
        <w:rPr>
          <w:rFonts w:ascii="Times New Roman" w:eastAsia="Calibri" w:hAnsi="Times New Roman" w:cs="Times New Roman"/>
          <w:sz w:val="30"/>
          <w:szCs w:val="30"/>
          <w:lang w:val="en-US" w:eastAsia="ru-RU"/>
        </w:rPr>
        <w:t xml:space="preserve">. </w:t>
      </w:r>
      <w:r w:rsidRPr="007E1F03">
        <w:rPr>
          <w:rFonts w:ascii="Times New Roman" w:eastAsia="Calibri" w:hAnsi="Times New Roman" w:cs="Times New Roman"/>
          <w:sz w:val="30"/>
          <w:szCs w:val="30"/>
          <w:lang w:eastAsia="ru-RU"/>
        </w:rPr>
        <w:t>Российская</w:t>
      </w:r>
      <w:r w:rsidRPr="007E1F03">
        <w:rPr>
          <w:rFonts w:ascii="Times New Roman" w:eastAsia="Calibri" w:hAnsi="Times New Roman" w:cs="Times New Roman"/>
          <w:sz w:val="30"/>
          <w:szCs w:val="30"/>
          <w:lang w:val="en-US" w:eastAsia="ru-RU"/>
        </w:rPr>
        <w:t xml:space="preserve"> </w:t>
      </w:r>
      <w:r w:rsidRPr="007E1F03">
        <w:rPr>
          <w:rFonts w:ascii="Times New Roman" w:eastAsia="Calibri" w:hAnsi="Times New Roman" w:cs="Times New Roman"/>
          <w:sz w:val="30"/>
          <w:szCs w:val="30"/>
          <w:lang w:eastAsia="ru-RU"/>
        </w:rPr>
        <w:t>Федерация</w:t>
      </w:r>
      <w:r w:rsidRPr="007E1F03">
        <w:rPr>
          <w:rFonts w:ascii="Times New Roman" w:eastAsia="Calibri" w:hAnsi="Times New Roman" w:cs="Times New Roman"/>
          <w:sz w:val="30"/>
          <w:szCs w:val="30"/>
          <w:lang w:val="en-US" w:eastAsia="ru-RU"/>
        </w:rPr>
        <w:t>.</w:t>
      </w:r>
    </w:p>
    <w:p w:rsidR="00EF3557" w:rsidRPr="007E1F03" w:rsidRDefault="00EF3557" w:rsidP="00EF3557">
      <w:pPr>
        <w:spacing w:after="0" w:line="259" w:lineRule="auto"/>
        <w:ind w:left="4536"/>
        <w:rPr>
          <w:rFonts w:ascii="Times New Roman" w:eastAsia="Calibri" w:hAnsi="Times New Roman" w:cs="Times New Roman"/>
          <w:lang w:val="en-US" w:eastAsia="ru-RU"/>
        </w:rPr>
      </w:pPr>
    </w:p>
    <w:p w:rsidR="00EF3557" w:rsidRPr="007E1F03" w:rsidRDefault="00EF3557" w:rsidP="00EF3557">
      <w:pPr>
        <w:spacing w:after="0" w:line="259" w:lineRule="auto"/>
        <w:ind w:left="4536"/>
        <w:rPr>
          <w:rFonts w:ascii="Times New Roman" w:eastAsia="Calibri" w:hAnsi="Times New Roman" w:cs="Times New Roman"/>
          <w:sz w:val="30"/>
          <w:szCs w:val="30"/>
          <w:lang w:val="en-US" w:eastAsia="ru-RU"/>
        </w:rPr>
      </w:pPr>
      <w:proofErr w:type="spellStart"/>
      <w:r w:rsidRPr="007E1F03">
        <w:rPr>
          <w:rFonts w:ascii="Times New Roman" w:eastAsia="Calibri" w:hAnsi="Times New Roman" w:cs="Times New Roman"/>
          <w:b/>
          <w:sz w:val="30"/>
          <w:szCs w:val="30"/>
          <w:lang w:val="en-US" w:eastAsia="ru-RU"/>
        </w:rPr>
        <w:t>Nikodimova</w:t>
      </w:r>
      <w:proofErr w:type="spellEnd"/>
      <w:r w:rsidRPr="007E1F03">
        <w:rPr>
          <w:rFonts w:ascii="Times New Roman" w:eastAsia="Calibri" w:hAnsi="Times New Roman" w:cs="Times New Roman"/>
          <w:b/>
          <w:sz w:val="30"/>
          <w:szCs w:val="30"/>
          <w:lang w:val="en-US" w:eastAsia="ru-RU"/>
        </w:rPr>
        <w:t xml:space="preserve"> Daria </w:t>
      </w:r>
      <w:proofErr w:type="spellStart"/>
      <w:r w:rsidRPr="007E1F03">
        <w:rPr>
          <w:rFonts w:ascii="Times New Roman" w:eastAsia="Calibri" w:hAnsi="Times New Roman" w:cs="Times New Roman"/>
          <w:b/>
          <w:sz w:val="30"/>
          <w:szCs w:val="30"/>
          <w:lang w:val="en-US" w:eastAsia="ru-RU"/>
        </w:rPr>
        <w:t>Igorevna</w:t>
      </w:r>
      <w:proofErr w:type="spellEnd"/>
      <w:r w:rsidRPr="007E1F03">
        <w:rPr>
          <w:rFonts w:ascii="Times New Roman" w:eastAsia="Calibri" w:hAnsi="Times New Roman" w:cs="Times New Roman"/>
          <w:sz w:val="30"/>
          <w:szCs w:val="30"/>
          <w:lang w:val="en-US" w:eastAsia="ru-RU"/>
        </w:rPr>
        <w:t xml:space="preserve"> Postgraduate student of the Moscow State University. Lomonosov. Moscow. Russian Federation.</w:t>
      </w:r>
    </w:p>
    <w:p w:rsidR="00EF3557" w:rsidRPr="007E1F03" w:rsidRDefault="00EF3557" w:rsidP="00EF3557">
      <w:pPr>
        <w:spacing w:after="0" w:line="240" w:lineRule="exact"/>
        <w:rPr>
          <w:rFonts w:ascii="Calibri" w:eastAsia="Calibri" w:hAnsi="Calibri" w:cs="Calibri"/>
          <w:sz w:val="24"/>
          <w:szCs w:val="24"/>
          <w:lang w:val="en-US" w:eastAsia="ru-RU"/>
        </w:rPr>
      </w:pPr>
    </w:p>
    <w:p w:rsidR="00EF3557" w:rsidRPr="007E1F03" w:rsidRDefault="00EF3557" w:rsidP="00EF3557">
      <w:pPr>
        <w:spacing w:after="0" w:line="240" w:lineRule="exact"/>
        <w:rPr>
          <w:rFonts w:ascii="Calibri" w:eastAsia="Calibri" w:hAnsi="Calibri" w:cs="Calibri"/>
          <w:sz w:val="24"/>
          <w:szCs w:val="24"/>
          <w:lang w:val="en-US" w:eastAsia="ru-RU"/>
        </w:rPr>
      </w:pPr>
    </w:p>
    <w:p w:rsidR="00EF3557" w:rsidRPr="007E1F03" w:rsidRDefault="00EF3557" w:rsidP="00EF3557">
      <w:pPr>
        <w:spacing w:after="0" w:line="240" w:lineRule="exact"/>
        <w:rPr>
          <w:rFonts w:ascii="Calibri" w:eastAsia="Calibri" w:hAnsi="Calibri" w:cs="Calibri"/>
          <w:sz w:val="24"/>
          <w:szCs w:val="24"/>
          <w:lang w:val="en-US" w:eastAsia="ru-RU"/>
        </w:rPr>
      </w:pPr>
    </w:p>
    <w:p w:rsidR="00EF3557" w:rsidRPr="007E1F03" w:rsidRDefault="00EF3557" w:rsidP="00EF3557">
      <w:pPr>
        <w:spacing w:after="0" w:line="240" w:lineRule="exact"/>
        <w:jc w:val="center"/>
        <w:rPr>
          <w:rFonts w:ascii="Times New Roman" w:eastAsia="Calibri" w:hAnsi="Times New Roman" w:cs="Times New Roman"/>
          <w:b/>
          <w:bCs/>
          <w:sz w:val="28"/>
          <w:szCs w:val="28"/>
          <w:lang w:val="en-US" w:eastAsia="ru-RU"/>
        </w:rPr>
      </w:pPr>
      <w:r w:rsidRPr="007E1F03">
        <w:rPr>
          <w:rFonts w:ascii="Times New Roman" w:eastAsia="Calibri" w:hAnsi="Times New Roman" w:cs="Times New Roman"/>
          <w:b/>
          <w:bCs/>
          <w:sz w:val="28"/>
          <w:szCs w:val="28"/>
          <w:lang w:eastAsia="ru-RU"/>
        </w:rPr>
        <w:t>Международный</w:t>
      </w:r>
      <w:r w:rsidRPr="007E1F03">
        <w:rPr>
          <w:rFonts w:ascii="Times New Roman" w:eastAsia="Calibri" w:hAnsi="Times New Roman" w:cs="Times New Roman"/>
          <w:b/>
          <w:bCs/>
          <w:sz w:val="28"/>
          <w:szCs w:val="28"/>
          <w:lang w:val="en-US" w:eastAsia="ru-RU"/>
        </w:rPr>
        <w:t xml:space="preserve"> </w:t>
      </w:r>
      <w:r w:rsidRPr="007E1F03">
        <w:rPr>
          <w:rFonts w:ascii="Times New Roman" w:eastAsia="Calibri" w:hAnsi="Times New Roman" w:cs="Times New Roman"/>
          <w:b/>
          <w:bCs/>
          <w:sz w:val="28"/>
          <w:szCs w:val="28"/>
          <w:lang w:eastAsia="ru-RU"/>
        </w:rPr>
        <w:t>индекс</w:t>
      </w:r>
      <w:r w:rsidRPr="007E1F03">
        <w:rPr>
          <w:rFonts w:ascii="Times New Roman" w:eastAsia="Calibri" w:hAnsi="Times New Roman" w:cs="Times New Roman"/>
          <w:b/>
          <w:bCs/>
          <w:sz w:val="28"/>
          <w:szCs w:val="28"/>
          <w:lang w:val="en-US" w:eastAsia="ru-RU"/>
        </w:rPr>
        <w:t xml:space="preserve"> </w:t>
      </w:r>
      <w:r w:rsidRPr="007E1F03">
        <w:rPr>
          <w:rFonts w:ascii="Times New Roman" w:eastAsia="Calibri" w:hAnsi="Times New Roman" w:cs="Times New Roman"/>
          <w:b/>
          <w:bCs/>
          <w:sz w:val="28"/>
          <w:szCs w:val="28"/>
          <w:lang w:eastAsia="ru-RU"/>
        </w:rPr>
        <w:t>коррупции</w:t>
      </w:r>
      <w:r w:rsidRPr="007E1F03">
        <w:rPr>
          <w:rFonts w:ascii="Times New Roman" w:eastAsia="Calibri" w:hAnsi="Times New Roman" w:cs="Times New Roman"/>
          <w:b/>
          <w:bCs/>
          <w:sz w:val="28"/>
          <w:szCs w:val="28"/>
          <w:lang w:val="en-US" w:eastAsia="ru-RU"/>
        </w:rPr>
        <w:t xml:space="preserve"> 202</w:t>
      </w:r>
      <w:r w:rsidR="00DE6840" w:rsidRPr="00DE6840">
        <w:rPr>
          <w:rFonts w:ascii="Times New Roman" w:eastAsia="Calibri" w:hAnsi="Times New Roman" w:cs="Times New Roman"/>
          <w:b/>
          <w:bCs/>
          <w:sz w:val="28"/>
          <w:szCs w:val="28"/>
          <w:lang w:val="en-US" w:eastAsia="ru-RU"/>
        </w:rPr>
        <w:t>4</w:t>
      </w:r>
      <w:r w:rsidRPr="007E1F03">
        <w:rPr>
          <w:rFonts w:ascii="Times New Roman" w:eastAsia="Calibri" w:hAnsi="Times New Roman" w:cs="Times New Roman"/>
          <w:b/>
          <w:bCs/>
          <w:sz w:val="28"/>
          <w:szCs w:val="28"/>
          <w:lang w:eastAsia="ru-RU"/>
        </w:rPr>
        <w:t>г</w:t>
      </w:r>
      <w:r w:rsidRPr="007E1F03">
        <w:rPr>
          <w:rFonts w:ascii="Times New Roman" w:eastAsia="Calibri" w:hAnsi="Times New Roman" w:cs="Times New Roman"/>
          <w:b/>
          <w:bCs/>
          <w:sz w:val="28"/>
          <w:szCs w:val="28"/>
          <w:lang w:val="en-US" w:eastAsia="ru-RU"/>
        </w:rPr>
        <w:t xml:space="preserve"> </w:t>
      </w:r>
      <w:r w:rsidRPr="007E1F03">
        <w:rPr>
          <w:rFonts w:ascii="Times New Roman" w:eastAsia="Calibri" w:hAnsi="Times New Roman" w:cs="Times New Roman"/>
          <w:b/>
          <w:bCs/>
          <w:sz w:val="28"/>
          <w:szCs w:val="28"/>
          <w:lang w:eastAsia="ru-RU"/>
        </w:rPr>
        <w:t>по</w:t>
      </w:r>
      <w:r w:rsidRPr="007E1F03">
        <w:rPr>
          <w:rFonts w:ascii="Times New Roman" w:eastAsia="Calibri" w:hAnsi="Times New Roman" w:cs="Times New Roman"/>
          <w:b/>
          <w:bCs/>
          <w:sz w:val="28"/>
          <w:szCs w:val="28"/>
          <w:lang w:val="en-US" w:eastAsia="ru-RU"/>
        </w:rPr>
        <w:t xml:space="preserve"> </w:t>
      </w:r>
      <w:r w:rsidRPr="007E1F03">
        <w:rPr>
          <w:rFonts w:ascii="Times New Roman" w:eastAsia="Calibri" w:hAnsi="Times New Roman" w:cs="Times New Roman"/>
          <w:b/>
          <w:bCs/>
          <w:sz w:val="28"/>
          <w:szCs w:val="28"/>
          <w:lang w:eastAsia="ru-RU"/>
        </w:rPr>
        <w:t>версии</w:t>
      </w:r>
      <w:r w:rsidRPr="007E1F03">
        <w:rPr>
          <w:rFonts w:ascii="Times New Roman" w:eastAsia="Calibri" w:hAnsi="Times New Roman" w:cs="Times New Roman"/>
          <w:b/>
          <w:bCs/>
          <w:sz w:val="28"/>
          <w:szCs w:val="28"/>
          <w:lang w:val="en-US" w:eastAsia="ru-RU"/>
        </w:rPr>
        <w:t xml:space="preserve"> </w:t>
      </w:r>
      <w:proofErr w:type="spellStart"/>
      <w:r w:rsidRPr="007E1F03">
        <w:rPr>
          <w:rFonts w:ascii="Times New Roman" w:eastAsia="Calibri" w:hAnsi="Times New Roman" w:cs="Times New Roman"/>
          <w:b/>
          <w:bCs/>
          <w:sz w:val="28"/>
          <w:szCs w:val="28"/>
          <w:lang w:val="en-US" w:eastAsia="ru-RU"/>
        </w:rPr>
        <w:t>futurolog</w:t>
      </w:r>
      <w:proofErr w:type="spellEnd"/>
      <w:r w:rsidRPr="007E1F03">
        <w:rPr>
          <w:rFonts w:ascii="Times New Roman" w:eastAsia="Calibri" w:hAnsi="Times New Roman" w:cs="Times New Roman"/>
          <w:b/>
          <w:bCs/>
          <w:sz w:val="28"/>
          <w:szCs w:val="28"/>
          <w:lang w:val="en-US" w:eastAsia="ru-RU"/>
        </w:rPr>
        <w:t>-club</w:t>
      </w:r>
    </w:p>
    <w:p w:rsidR="00EF3557" w:rsidRPr="007E1F03" w:rsidRDefault="00EF3557" w:rsidP="00EF3557">
      <w:pPr>
        <w:spacing w:after="0" w:line="140" w:lineRule="exact"/>
        <w:rPr>
          <w:rFonts w:ascii="Calibri" w:eastAsia="Calibri" w:hAnsi="Calibri" w:cs="Calibri"/>
          <w:sz w:val="14"/>
          <w:szCs w:val="14"/>
          <w:lang w:val="en-US" w:eastAsia="ru-RU"/>
        </w:rPr>
      </w:pPr>
    </w:p>
    <w:p w:rsidR="00EF3557" w:rsidRPr="007E1F03" w:rsidRDefault="00EF3557" w:rsidP="00EF3557">
      <w:pPr>
        <w:widowControl w:val="0"/>
        <w:spacing w:after="0" w:line="239" w:lineRule="auto"/>
        <w:ind w:right="27"/>
        <w:jc w:val="center"/>
        <w:rPr>
          <w:rFonts w:ascii="Times New Roman" w:eastAsia="Times New Roman" w:hAnsi="Times New Roman" w:cs="Times New Roman"/>
          <w:b/>
          <w:bCs/>
          <w:color w:val="000000"/>
          <w:sz w:val="28"/>
          <w:szCs w:val="28"/>
          <w:lang w:val="en-US" w:eastAsia="ru-RU"/>
        </w:rPr>
      </w:pPr>
      <w:r w:rsidRPr="007E1F03">
        <w:rPr>
          <w:rFonts w:ascii="Times New Roman" w:eastAsia="Times New Roman" w:hAnsi="Times New Roman" w:cs="Times New Roman"/>
          <w:b/>
          <w:bCs/>
          <w:color w:val="000000"/>
          <w:sz w:val="28"/>
          <w:szCs w:val="28"/>
          <w:lang w:val="en-US" w:eastAsia="ru-RU"/>
        </w:rPr>
        <w:t>International Corruption Index 202</w:t>
      </w:r>
      <w:r w:rsidR="00DE6840" w:rsidRPr="00DE6840">
        <w:rPr>
          <w:rFonts w:ascii="Times New Roman" w:eastAsia="Times New Roman" w:hAnsi="Times New Roman" w:cs="Times New Roman"/>
          <w:b/>
          <w:bCs/>
          <w:color w:val="000000"/>
          <w:sz w:val="28"/>
          <w:szCs w:val="28"/>
          <w:lang w:val="en-US" w:eastAsia="ru-RU"/>
        </w:rPr>
        <w:t>4</w:t>
      </w:r>
      <w:r w:rsidRPr="007E1F03">
        <w:rPr>
          <w:rFonts w:ascii="Times New Roman" w:eastAsia="Times New Roman" w:hAnsi="Times New Roman" w:cs="Times New Roman"/>
          <w:b/>
          <w:bCs/>
          <w:color w:val="000000"/>
          <w:sz w:val="28"/>
          <w:szCs w:val="28"/>
          <w:lang w:val="en-US" w:eastAsia="ru-RU"/>
        </w:rPr>
        <w:t xml:space="preserve"> according to </w:t>
      </w:r>
      <w:proofErr w:type="spellStart"/>
      <w:r w:rsidRPr="007E1F03">
        <w:rPr>
          <w:rFonts w:ascii="Times New Roman" w:eastAsia="Times New Roman" w:hAnsi="Times New Roman" w:cs="Times New Roman"/>
          <w:b/>
          <w:bCs/>
          <w:color w:val="000000"/>
          <w:sz w:val="28"/>
          <w:szCs w:val="28"/>
          <w:lang w:val="en-US" w:eastAsia="ru-RU"/>
        </w:rPr>
        <w:t>futurolog</w:t>
      </w:r>
      <w:proofErr w:type="spellEnd"/>
      <w:r w:rsidRPr="007E1F03">
        <w:rPr>
          <w:rFonts w:ascii="Times New Roman" w:eastAsia="Times New Roman" w:hAnsi="Times New Roman" w:cs="Times New Roman"/>
          <w:b/>
          <w:bCs/>
          <w:color w:val="000000"/>
          <w:sz w:val="28"/>
          <w:szCs w:val="28"/>
          <w:lang w:val="en-US" w:eastAsia="ru-RU"/>
        </w:rPr>
        <w:t>-club</w:t>
      </w:r>
    </w:p>
    <w:p w:rsidR="00EF3557" w:rsidRPr="007E1F03" w:rsidRDefault="00EF3557" w:rsidP="00EF3557">
      <w:pPr>
        <w:widowControl w:val="0"/>
        <w:spacing w:after="0" w:line="239" w:lineRule="auto"/>
        <w:ind w:right="2720"/>
        <w:rPr>
          <w:rFonts w:ascii="Times New Roman" w:eastAsia="Times New Roman" w:hAnsi="Times New Roman" w:cs="Times New Roman"/>
          <w:color w:val="000000"/>
          <w:sz w:val="28"/>
          <w:szCs w:val="28"/>
          <w:lang w:val="en-US" w:eastAsia="ru-RU"/>
        </w:rPr>
      </w:pPr>
    </w:p>
    <w:p w:rsidR="00EF3557" w:rsidRPr="007E1F03" w:rsidRDefault="00EF3557" w:rsidP="00EF3557">
      <w:pPr>
        <w:widowControl w:val="0"/>
        <w:spacing w:after="0" w:line="239" w:lineRule="auto"/>
        <w:ind w:right="2720"/>
        <w:rPr>
          <w:rFonts w:ascii="Times New Roman" w:eastAsia="Times New Roman" w:hAnsi="Times New Roman" w:cs="Times New Roman"/>
          <w:color w:val="000000"/>
          <w:sz w:val="28"/>
          <w:szCs w:val="28"/>
          <w:lang w:val="en-US" w:eastAsia="ru-RU"/>
        </w:rPr>
      </w:pPr>
    </w:p>
    <w:p w:rsidR="00EF3557" w:rsidRPr="00F61768" w:rsidRDefault="00EF3557" w:rsidP="00EF3557">
      <w:pPr>
        <w:spacing w:after="0"/>
        <w:ind w:firstLine="1134"/>
        <w:jc w:val="both"/>
        <w:rPr>
          <w:rFonts w:ascii="Times New Roman" w:eastAsia="Calibri" w:hAnsi="Times New Roman" w:cs="Times New Roman"/>
          <w:sz w:val="28"/>
          <w:szCs w:val="28"/>
          <w:lang w:eastAsia="ru-RU"/>
        </w:rPr>
      </w:pPr>
      <w:r w:rsidRPr="00F61768">
        <w:rPr>
          <w:rFonts w:ascii="Times New Roman" w:eastAsia="Times New Roman" w:hAnsi="Times New Roman" w:cs="Times New Roman"/>
          <w:b/>
          <w:bCs/>
          <w:color w:val="000000"/>
          <w:sz w:val="28"/>
          <w:szCs w:val="28"/>
          <w:lang w:eastAsia="ru-RU"/>
        </w:rPr>
        <w:t>Аннотация</w:t>
      </w:r>
      <w:r w:rsidRPr="00F61768">
        <w:rPr>
          <w:rFonts w:ascii="Times New Roman" w:eastAsia="Times New Roman" w:hAnsi="Times New Roman" w:cs="Times New Roman"/>
          <w:color w:val="000000"/>
          <w:sz w:val="28"/>
          <w:szCs w:val="28"/>
          <w:lang w:eastAsia="ru-RU"/>
        </w:rPr>
        <w:t>:</w:t>
      </w:r>
    </w:p>
    <w:p w:rsidR="00EF3557" w:rsidRPr="00F61768" w:rsidRDefault="00EF3557" w:rsidP="00EF3557">
      <w:pPr>
        <w:spacing w:after="0"/>
        <w:ind w:firstLine="1134"/>
        <w:jc w:val="both"/>
        <w:rPr>
          <w:rFonts w:ascii="Times New Roman" w:eastAsia="Calibri" w:hAnsi="Times New Roman" w:cs="Times New Roman"/>
          <w:sz w:val="28"/>
          <w:szCs w:val="28"/>
          <w:lang w:eastAsia="ru-RU"/>
        </w:rPr>
      </w:pPr>
      <w:r w:rsidRPr="00F61768">
        <w:rPr>
          <w:rFonts w:ascii="Times New Roman" w:eastAsia="Calibri" w:hAnsi="Times New Roman" w:cs="Times New Roman"/>
          <w:sz w:val="28"/>
          <w:szCs w:val="28"/>
          <w:lang w:eastAsia="ru-RU"/>
        </w:rPr>
        <w:t>Коррупция в настоящее время является серьезнейшей глобальной проблемой, с которой сталкиваются все без исключения государства.</w:t>
      </w:r>
    </w:p>
    <w:p w:rsidR="00EF3557" w:rsidRPr="00F61768" w:rsidRDefault="00EF3557" w:rsidP="00EF3557">
      <w:pPr>
        <w:spacing w:after="0"/>
        <w:ind w:firstLine="1134"/>
        <w:jc w:val="both"/>
        <w:rPr>
          <w:rFonts w:ascii="Times New Roman" w:eastAsia="Calibri" w:hAnsi="Times New Roman" w:cs="Times New Roman"/>
          <w:sz w:val="28"/>
          <w:szCs w:val="28"/>
          <w:lang w:eastAsia="ru-RU"/>
        </w:rPr>
      </w:pPr>
      <w:r w:rsidRPr="00F61768">
        <w:rPr>
          <w:rFonts w:ascii="Times New Roman" w:eastAsia="Calibri" w:hAnsi="Times New Roman" w:cs="Times New Roman"/>
          <w:sz w:val="28"/>
          <w:szCs w:val="28"/>
          <w:lang w:eastAsia="ru-RU"/>
        </w:rPr>
        <w:t>По мнению ученых, элементы психологии коррупционера присущи почти каждому взрослому человеку, вследствие чего это социально-негативное явление является хронической и неизлечимой болезнью любого общества, за исключением, самых примитивных. Коррупция процветает там, где не работают законы или институты гражданского общества.</w:t>
      </w:r>
    </w:p>
    <w:p w:rsidR="00EF3557" w:rsidRPr="00F61768" w:rsidRDefault="00EF3557" w:rsidP="00EF3557">
      <w:pPr>
        <w:spacing w:after="0"/>
        <w:ind w:firstLine="1134"/>
        <w:jc w:val="both"/>
        <w:rPr>
          <w:rFonts w:ascii="Times New Roman" w:eastAsia="Calibri" w:hAnsi="Times New Roman" w:cs="Times New Roman"/>
          <w:sz w:val="28"/>
          <w:szCs w:val="28"/>
          <w:lang w:eastAsia="ru-RU"/>
        </w:rPr>
      </w:pPr>
      <w:r w:rsidRPr="00F61768">
        <w:rPr>
          <w:rFonts w:ascii="Times New Roman" w:eastAsia="Calibri" w:hAnsi="Times New Roman" w:cs="Times New Roman"/>
          <w:sz w:val="28"/>
          <w:szCs w:val="28"/>
          <w:lang w:eastAsia="ru-RU"/>
        </w:rPr>
        <w:t xml:space="preserve">Когда мы слышим слово «коррупция», то первое, что большинство из нас представляет себе, это высокопоставленный чиновник, присваивающий бюджетные средства или получающий «откаты» от бизнеса за получение государственного контракта. Между тем, социологические опросы населения </w:t>
      </w:r>
      <w:r w:rsidRPr="00F61768">
        <w:rPr>
          <w:rFonts w:ascii="Times New Roman" w:eastAsia="Calibri" w:hAnsi="Times New Roman" w:cs="Times New Roman"/>
          <w:sz w:val="28"/>
          <w:szCs w:val="28"/>
          <w:lang w:eastAsia="ru-RU"/>
        </w:rPr>
        <w:lastRenderedPageBreak/>
        <w:t>в России свидетельствуют, что коррупция охватила практически все сферы общества, включая не только государственное управление, но и здравоохранение, образование, жилищно-коммунальное хозяйство и т.д.</w:t>
      </w:r>
    </w:p>
    <w:p w:rsidR="00EF3557" w:rsidRPr="00F61768" w:rsidRDefault="00EF3557" w:rsidP="00EF3557">
      <w:pPr>
        <w:spacing w:after="0"/>
        <w:ind w:firstLine="1134"/>
        <w:jc w:val="both"/>
        <w:rPr>
          <w:rFonts w:ascii="Times New Roman" w:eastAsia="Calibri" w:hAnsi="Times New Roman" w:cs="Times New Roman"/>
          <w:sz w:val="28"/>
          <w:szCs w:val="28"/>
          <w:lang w:eastAsia="ru-RU"/>
        </w:rPr>
      </w:pPr>
      <w:r w:rsidRPr="00F61768">
        <w:rPr>
          <w:rFonts w:ascii="Times New Roman" w:eastAsia="Calibri" w:hAnsi="Times New Roman" w:cs="Times New Roman"/>
          <w:sz w:val="28"/>
          <w:szCs w:val="28"/>
          <w:lang w:eastAsia="ru-RU"/>
        </w:rPr>
        <w:t>Следует отметить, что коррупция, будучи сложным явлением, может рассматриваться с самых различных позиций. Поэтому коррупцию изучают криминологи, социологи, политологи, юристы, психологи и т.д. Например, в социальном аспекте коррупция рассматривается как негативное явление, одна из форм элитных девиаций, в юридическом аспекте – как различные виды правонарушений коррупционного характера.</w:t>
      </w:r>
    </w:p>
    <w:p w:rsidR="00EF3557" w:rsidRPr="00F61768" w:rsidRDefault="00EF3557" w:rsidP="00EF3557">
      <w:pPr>
        <w:spacing w:after="0"/>
        <w:ind w:firstLine="1134"/>
        <w:jc w:val="both"/>
        <w:rPr>
          <w:rFonts w:ascii="Times New Roman" w:eastAsia="Calibri" w:hAnsi="Times New Roman" w:cs="Times New Roman"/>
          <w:sz w:val="28"/>
          <w:szCs w:val="28"/>
          <w:lang w:eastAsia="ru-RU"/>
        </w:rPr>
      </w:pPr>
      <w:r w:rsidRPr="00F61768">
        <w:rPr>
          <w:rFonts w:ascii="Times New Roman" w:eastAsia="Calibri" w:hAnsi="Times New Roman" w:cs="Times New Roman"/>
          <w:sz w:val="28"/>
          <w:szCs w:val="28"/>
          <w:lang w:eastAsia="ru-RU"/>
        </w:rPr>
        <w:t>Коррупция многолика. Именно поэтому крайне затруднительно дать ее точное определение. Особенно это касается выработки общепринятого в международном масштабе определения данного понятия. Во многом это обусловлено тем, что если в одних государствах небольшой подарок чиновнику может поощряться как дань сложившейся деловой традиции, то в других – за это можно получить серьезный тюремный срок</w:t>
      </w:r>
    </w:p>
    <w:p w:rsidR="00EF3557" w:rsidRPr="00F61768" w:rsidRDefault="00EF3557" w:rsidP="00EF3557">
      <w:pPr>
        <w:spacing w:after="0"/>
        <w:ind w:firstLine="1134"/>
        <w:jc w:val="both"/>
        <w:rPr>
          <w:rFonts w:ascii="Times New Roman" w:eastAsia="Calibri" w:hAnsi="Times New Roman" w:cs="Times New Roman"/>
          <w:b/>
          <w:bCs/>
          <w:sz w:val="28"/>
          <w:szCs w:val="28"/>
          <w:lang w:eastAsia="ru-RU"/>
        </w:rPr>
      </w:pPr>
    </w:p>
    <w:p w:rsidR="00EF3557" w:rsidRPr="00F61768" w:rsidRDefault="00EF3557" w:rsidP="00EF3557">
      <w:pPr>
        <w:spacing w:after="0"/>
        <w:ind w:firstLine="1134"/>
        <w:jc w:val="both"/>
        <w:rPr>
          <w:rFonts w:ascii="Times New Roman" w:eastAsia="Calibri" w:hAnsi="Times New Roman" w:cs="Times New Roman"/>
          <w:sz w:val="28"/>
          <w:szCs w:val="28"/>
          <w:lang w:eastAsia="ru-RU"/>
        </w:rPr>
      </w:pPr>
      <w:r w:rsidRPr="00F61768">
        <w:rPr>
          <w:rFonts w:ascii="Times New Roman" w:eastAsia="Calibri" w:hAnsi="Times New Roman" w:cs="Times New Roman"/>
          <w:b/>
          <w:bCs/>
          <w:sz w:val="28"/>
          <w:szCs w:val="28"/>
          <w:lang w:eastAsia="ru-RU"/>
        </w:rPr>
        <w:t>Ключевые слова:</w:t>
      </w:r>
      <w:r w:rsidRPr="00F61768">
        <w:rPr>
          <w:rFonts w:ascii="Times New Roman" w:eastAsia="Calibri" w:hAnsi="Times New Roman" w:cs="Times New Roman"/>
          <w:sz w:val="28"/>
          <w:szCs w:val="28"/>
          <w:lang w:eastAsia="ru-RU"/>
        </w:rPr>
        <w:t xml:space="preserve"> Международные рейтинги, коррупция, индекс коррупции, </w:t>
      </w:r>
      <w:r w:rsidRPr="00F61768">
        <w:rPr>
          <w:rFonts w:ascii="Times New Roman" w:eastAsia="Calibri" w:hAnsi="Times New Roman" w:cs="Times New Roman"/>
          <w:sz w:val="28"/>
          <w:szCs w:val="28"/>
          <w:lang w:val="en-US" w:eastAsia="ru-RU"/>
        </w:rPr>
        <w:t>futurology</w:t>
      </w:r>
      <w:r w:rsidRPr="00F61768">
        <w:rPr>
          <w:rFonts w:ascii="Times New Roman" w:eastAsia="Calibri" w:hAnsi="Times New Roman" w:cs="Times New Roman"/>
          <w:sz w:val="28"/>
          <w:szCs w:val="28"/>
          <w:lang w:eastAsia="ru-RU"/>
        </w:rPr>
        <w:t>-</w:t>
      </w:r>
      <w:r w:rsidRPr="00F61768">
        <w:rPr>
          <w:rFonts w:ascii="Times New Roman" w:eastAsia="Calibri" w:hAnsi="Times New Roman" w:cs="Times New Roman"/>
          <w:sz w:val="28"/>
          <w:szCs w:val="28"/>
          <w:lang w:val="en-US" w:eastAsia="ru-RU"/>
        </w:rPr>
        <w:t>club</w:t>
      </w:r>
      <w:r w:rsidRPr="00F61768">
        <w:rPr>
          <w:rFonts w:ascii="Times New Roman" w:eastAsia="Calibri" w:hAnsi="Times New Roman" w:cs="Times New Roman"/>
          <w:sz w:val="28"/>
          <w:szCs w:val="28"/>
          <w:lang w:eastAsia="ru-RU"/>
        </w:rPr>
        <w:t>.</w:t>
      </w:r>
    </w:p>
    <w:p w:rsidR="00EF3557" w:rsidRPr="00F61768" w:rsidRDefault="00EF3557" w:rsidP="00EF3557">
      <w:pPr>
        <w:widowControl w:val="0"/>
        <w:spacing w:after="0" w:line="239" w:lineRule="auto"/>
        <w:ind w:right="27" w:firstLine="1134"/>
        <w:jc w:val="both"/>
        <w:rPr>
          <w:rFonts w:ascii="Times New Roman" w:eastAsia="Times New Roman" w:hAnsi="Times New Roman" w:cs="Times New Roman"/>
          <w:color w:val="000000"/>
          <w:sz w:val="28"/>
          <w:szCs w:val="28"/>
          <w:lang w:val="en-US" w:eastAsia="ru-RU"/>
        </w:rPr>
      </w:pPr>
      <w:r w:rsidRPr="00F61768">
        <w:rPr>
          <w:rFonts w:ascii="Times New Roman" w:eastAsia="Times New Roman" w:hAnsi="Times New Roman" w:cs="Times New Roman"/>
          <w:b/>
          <w:bCs/>
          <w:color w:val="000000"/>
          <w:sz w:val="28"/>
          <w:szCs w:val="28"/>
          <w:lang w:val="en-US" w:eastAsia="ru-RU"/>
        </w:rPr>
        <w:t>Abstract:</w:t>
      </w:r>
      <w:r w:rsidRPr="00F61768">
        <w:rPr>
          <w:rFonts w:ascii="Times New Roman" w:eastAsia="Times New Roman" w:hAnsi="Times New Roman" w:cs="Times New Roman"/>
          <w:color w:val="000000"/>
          <w:sz w:val="28"/>
          <w:szCs w:val="28"/>
          <w:lang w:val="en-US" w:eastAsia="ru-RU"/>
        </w:rPr>
        <w:t xml:space="preserve"> Corruption is currently a serious global problem.</w:t>
      </w:r>
    </w:p>
    <w:p w:rsidR="00DE6840" w:rsidRPr="0094724A" w:rsidRDefault="00DE6840" w:rsidP="00EF3557">
      <w:pPr>
        <w:widowControl w:val="0"/>
        <w:spacing w:after="0" w:line="239" w:lineRule="auto"/>
        <w:ind w:right="27" w:firstLine="1134"/>
        <w:jc w:val="both"/>
        <w:rPr>
          <w:rFonts w:ascii="Times New Roman" w:eastAsia="Times New Roman" w:hAnsi="Times New Roman" w:cs="Times New Roman"/>
          <w:color w:val="000000"/>
          <w:sz w:val="28"/>
          <w:szCs w:val="28"/>
          <w:lang w:val="en-US" w:eastAsia="ru-RU"/>
        </w:rPr>
      </w:pPr>
    </w:p>
    <w:p w:rsidR="00EF3557" w:rsidRPr="00F61768" w:rsidRDefault="00EF3557" w:rsidP="00EF3557">
      <w:pPr>
        <w:widowControl w:val="0"/>
        <w:spacing w:after="0" w:line="239" w:lineRule="auto"/>
        <w:ind w:right="27" w:firstLine="1134"/>
        <w:jc w:val="both"/>
        <w:rPr>
          <w:rFonts w:ascii="Times New Roman" w:eastAsia="Times New Roman" w:hAnsi="Times New Roman" w:cs="Times New Roman"/>
          <w:color w:val="000000"/>
          <w:sz w:val="28"/>
          <w:szCs w:val="28"/>
          <w:lang w:val="en-US" w:eastAsia="ru-RU"/>
        </w:rPr>
      </w:pPr>
      <w:r w:rsidRPr="00F61768">
        <w:rPr>
          <w:rFonts w:ascii="Times New Roman" w:eastAsia="Times New Roman" w:hAnsi="Times New Roman" w:cs="Times New Roman"/>
          <w:color w:val="000000"/>
          <w:sz w:val="28"/>
          <w:szCs w:val="28"/>
          <w:lang w:val="en-US" w:eastAsia="ru-RU"/>
        </w:rPr>
        <w:t>Corruption is currently a serious global problem faced by all states without exception.</w:t>
      </w:r>
    </w:p>
    <w:p w:rsidR="00EF3557" w:rsidRPr="00F61768" w:rsidRDefault="00EF3557" w:rsidP="00EF3557">
      <w:pPr>
        <w:widowControl w:val="0"/>
        <w:spacing w:after="0" w:line="239" w:lineRule="auto"/>
        <w:ind w:right="27" w:firstLine="1134"/>
        <w:jc w:val="both"/>
        <w:rPr>
          <w:rFonts w:ascii="Times New Roman" w:eastAsia="Times New Roman" w:hAnsi="Times New Roman" w:cs="Times New Roman"/>
          <w:color w:val="000000"/>
          <w:sz w:val="28"/>
          <w:szCs w:val="28"/>
          <w:lang w:val="en-US" w:eastAsia="ru-RU"/>
        </w:rPr>
      </w:pPr>
      <w:r w:rsidRPr="00F61768">
        <w:rPr>
          <w:rFonts w:ascii="Times New Roman" w:eastAsia="Times New Roman" w:hAnsi="Times New Roman" w:cs="Times New Roman"/>
          <w:color w:val="000000"/>
          <w:sz w:val="28"/>
          <w:szCs w:val="28"/>
          <w:lang w:val="en-US" w:eastAsia="ru-RU"/>
        </w:rPr>
        <w:t>According to scientists, elements of the psychology of a corrupt official are inherent in almost every adult, as a result of which this socially negative phenomenon is a chronic and incurable disease of any society, with the exception of the most primitive ones. Corruption flourishes where laws or civil society institutions do not work.</w:t>
      </w:r>
    </w:p>
    <w:p w:rsidR="00EF3557" w:rsidRPr="00F61768" w:rsidRDefault="00EF3557" w:rsidP="00EF3557">
      <w:pPr>
        <w:widowControl w:val="0"/>
        <w:spacing w:after="0" w:line="239" w:lineRule="auto"/>
        <w:ind w:right="27" w:firstLine="1134"/>
        <w:jc w:val="both"/>
        <w:rPr>
          <w:rFonts w:ascii="Times New Roman" w:eastAsia="Times New Roman" w:hAnsi="Times New Roman" w:cs="Times New Roman"/>
          <w:color w:val="000000"/>
          <w:sz w:val="28"/>
          <w:szCs w:val="28"/>
          <w:lang w:val="en-US" w:eastAsia="ru-RU"/>
        </w:rPr>
      </w:pPr>
      <w:r w:rsidRPr="00F61768">
        <w:rPr>
          <w:rFonts w:ascii="Times New Roman" w:eastAsia="Times New Roman" w:hAnsi="Times New Roman" w:cs="Times New Roman"/>
          <w:color w:val="000000"/>
          <w:sz w:val="28"/>
          <w:szCs w:val="28"/>
          <w:lang w:val="en-US" w:eastAsia="ru-RU"/>
        </w:rPr>
        <w:t>When we hear the word “corruption,” the first thing most of us imagine is a high-ranking official embezzling public funds or receiving kickbacks from businesses for receiving a government contract. Meanwhile, sociological surveys of the population in Russia indicate that corruption has spread to almost all spheres of society, including not only public administration, but also healthcare, education, housing and communal services, etc.</w:t>
      </w:r>
    </w:p>
    <w:p w:rsidR="00EF3557" w:rsidRPr="00F61768" w:rsidRDefault="00EF3557" w:rsidP="00EF3557">
      <w:pPr>
        <w:widowControl w:val="0"/>
        <w:spacing w:after="0" w:line="239" w:lineRule="auto"/>
        <w:ind w:right="27" w:firstLine="1134"/>
        <w:jc w:val="both"/>
        <w:rPr>
          <w:rFonts w:ascii="Times New Roman" w:eastAsia="Times New Roman" w:hAnsi="Times New Roman" w:cs="Times New Roman"/>
          <w:color w:val="000000"/>
          <w:sz w:val="28"/>
          <w:szCs w:val="28"/>
          <w:lang w:val="en-US" w:eastAsia="ru-RU"/>
        </w:rPr>
      </w:pPr>
      <w:r w:rsidRPr="00F61768">
        <w:rPr>
          <w:rFonts w:ascii="Times New Roman" w:eastAsia="Times New Roman" w:hAnsi="Times New Roman" w:cs="Times New Roman"/>
          <w:color w:val="000000"/>
          <w:sz w:val="28"/>
          <w:szCs w:val="28"/>
          <w:lang w:val="en-US" w:eastAsia="ru-RU"/>
        </w:rPr>
        <w:t>It should be noted that corruption, being a complex phenomenon, can be viewed from a variety of positions. Therefore, corruption is studied by criminologists, sociologists, political scientists, lawyers, psychologists, etc. For example, in the social aspect, corruption is considered as a negative phenomenon, one of the forms of elite deviations, in the legal aspect - as various types of corruption offenses.</w:t>
      </w:r>
    </w:p>
    <w:p w:rsidR="00EF3557" w:rsidRPr="00F61768" w:rsidRDefault="00EF3557" w:rsidP="00EF3557">
      <w:pPr>
        <w:widowControl w:val="0"/>
        <w:spacing w:after="0" w:line="239" w:lineRule="auto"/>
        <w:ind w:right="27" w:firstLine="1134"/>
        <w:jc w:val="both"/>
        <w:rPr>
          <w:rFonts w:ascii="Times New Roman" w:eastAsia="Times New Roman" w:hAnsi="Times New Roman" w:cs="Times New Roman"/>
          <w:color w:val="000000"/>
          <w:sz w:val="28"/>
          <w:szCs w:val="28"/>
          <w:lang w:val="en-US" w:eastAsia="ru-RU"/>
        </w:rPr>
      </w:pPr>
      <w:r w:rsidRPr="00F61768">
        <w:rPr>
          <w:rFonts w:ascii="Times New Roman" w:eastAsia="Times New Roman" w:hAnsi="Times New Roman" w:cs="Times New Roman"/>
          <w:color w:val="000000"/>
          <w:sz w:val="28"/>
          <w:szCs w:val="28"/>
          <w:lang w:val="en-US" w:eastAsia="ru-RU"/>
        </w:rPr>
        <w:t xml:space="preserve">Corruption has many faces. That is why it is extremely difficult to give its exact definition. This is especially true for developing an internationally accepted definition of this concept. This is largely due to the fact that while in some states a </w:t>
      </w:r>
      <w:r w:rsidRPr="00F61768">
        <w:rPr>
          <w:rFonts w:ascii="Times New Roman" w:eastAsia="Times New Roman" w:hAnsi="Times New Roman" w:cs="Times New Roman"/>
          <w:color w:val="000000"/>
          <w:sz w:val="28"/>
          <w:szCs w:val="28"/>
          <w:lang w:val="en-US" w:eastAsia="ru-RU"/>
        </w:rPr>
        <w:lastRenderedPageBreak/>
        <w:t>small gift to an official can be encouraged as a tribute to the established business tradition, in others this can result in a serious prison sentence</w:t>
      </w:r>
    </w:p>
    <w:p w:rsidR="00EF3557" w:rsidRPr="00F61768" w:rsidRDefault="00EF3557" w:rsidP="00EF3557">
      <w:pPr>
        <w:spacing w:after="0" w:line="259" w:lineRule="auto"/>
        <w:ind w:firstLine="1134"/>
        <w:rPr>
          <w:rFonts w:ascii="Times New Roman" w:eastAsia="Times New Roman" w:hAnsi="Times New Roman" w:cs="Times New Roman"/>
          <w:color w:val="000000"/>
          <w:sz w:val="28"/>
          <w:szCs w:val="28"/>
          <w:lang w:val="en-US" w:eastAsia="ru-RU"/>
        </w:rPr>
      </w:pPr>
      <w:r w:rsidRPr="00F61768">
        <w:rPr>
          <w:rFonts w:ascii="Times New Roman" w:eastAsia="Times New Roman" w:hAnsi="Times New Roman" w:cs="Times New Roman"/>
          <w:b/>
          <w:bCs/>
          <w:color w:val="000000"/>
          <w:sz w:val="28"/>
          <w:szCs w:val="28"/>
          <w:lang w:val="en-US" w:eastAsia="ru-RU"/>
        </w:rPr>
        <w:t>Key words:</w:t>
      </w:r>
      <w:r w:rsidRPr="00F61768">
        <w:rPr>
          <w:rFonts w:ascii="Times New Roman" w:eastAsia="Times New Roman" w:hAnsi="Times New Roman" w:cs="Times New Roman"/>
          <w:color w:val="000000"/>
          <w:sz w:val="28"/>
          <w:szCs w:val="28"/>
          <w:lang w:val="en-US" w:eastAsia="ru-RU"/>
        </w:rPr>
        <w:t xml:space="preserve"> International ratings, corruption, corruption index, futurology-club.</w:t>
      </w:r>
    </w:p>
    <w:p w:rsidR="00EF3557" w:rsidRPr="00F61768" w:rsidRDefault="00EF3557" w:rsidP="00EF3557">
      <w:pPr>
        <w:widowControl w:val="0"/>
        <w:spacing w:after="0" w:line="239" w:lineRule="auto"/>
        <w:ind w:right="27" w:firstLine="1134"/>
        <w:rPr>
          <w:rFonts w:ascii="Times New Roman" w:eastAsia="Times New Roman" w:hAnsi="Times New Roman" w:cs="Times New Roman"/>
          <w:color w:val="000000"/>
          <w:sz w:val="28"/>
          <w:szCs w:val="28"/>
          <w:lang w:val="en-US" w:eastAsia="ru-RU"/>
        </w:rPr>
      </w:pPr>
    </w:p>
    <w:p w:rsidR="00EF3557" w:rsidRPr="00F61768" w:rsidRDefault="00EF3557" w:rsidP="00EF3557">
      <w:pPr>
        <w:spacing w:after="0"/>
        <w:ind w:firstLine="1134"/>
        <w:jc w:val="both"/>
        <w:rPr>
          <w:rFonts w:ascii="Times New Roman" w:eastAsia="Calibri" w:hAnsi="Times New Roman" w:cs="Times New Roman"/>
          <w:sz w:val="28"/>
          <w:szCs w:val="28"/>
          <w:lang w:eastAsia="ru-RU"/>
        </w:rPr>
      </w:pPr>
      <w:r w:rsidRPr="00F61768">
        <w:rPr>
          <w:rFonts w:ascii="Times New Roman" w:eastAsia="Calibri" w:hAnsi="Times New Roman" w:cs="Times New Roman"/>
          <w:sz w:val="28"/>
          <w:szCs w:val="28"/>
          <w:lang w:eastAsia="ru-RU"/>
        </w:rPr>
        <w:t>Когда мы слышим слово «коррупция», то первое, что большинство из нас представляет себе, это высокопоставленный чиновник, присваивающий бюджетные средства или получающий «откаты» от бизнеса за получение государственного контракта. Между тем, социологические опросы населения в России свидетельствуют, что коррупция охватила практически все сферы общества, включая не только государственное управление, но и здравоохранение, образование, жилищно-коммунальное хозяйство и т.д.</w:t>
      </w:r>
    </w:p>
    <w:p w:rsidR="00EF3557" w:rsidRPr="00F61768" w:rsidRDefault="00EF3557" w:rsidP="00EF3557">
      <w:pPr>
        <w:widowControl w:val="0"/>
        <w:spacing w:after="0"/>
        <w:ind w:right="27" w:firstLine="1134"/>
        <w:jc w:val="both"/>
        <w:rPr>
          <w:rFonts w:ascii="Times New Roman" w:eastAsia="Times New Roman" w:hAnsi="Times New Roman" w:cs="Times New Roman"/>
          <w:color w:val="000000"/>
          <w:sz w:val="28"/>
          <w:szCs w:val="28"/>
          <w:lang w:eastAsia="ru-RU"/>
        </w:rPr>
      </w:pPr>
      <w:r w:rsidRPr="00F61768">
        <w:rPr>
          <w:rFonts w:ascii="Times New Roman" w:eastAsia="Calibri" w:hAnsi="Times New Roman" w:cs="Times New Roman"/>
          <w:sz w:val="28"/>
          <w:szCs w:val="28"/>
          <w:lang w:eastAsia="ru-RU"/>
        </w:rPr>
        <w:t>Остановимся на некоторых отечественных и международных коррупционных скандалах.</w:t>
      </w:r>
    </w:p>
    <w:p w:rsidR="00EF3557" w:rsidRPr="00F61768" w:rsidRDefault="00EF3557" w:rsidP="00EF3557">
      <w:pPr>
        <w:spacing w:after="0"/>
        <w:ind w:firstLine="1134"/>
        <w:jc w:val="both"/>
        <w:rPr>
          <w:rFonts w:ascii="Times New Roman" w:eastAsia="Calibri" w:hAnsi="Times New Roman" w:cs="Times New Roman"/>
          <w:sz w:val="28"/>
          <w:szCs w:val="28"/>
          <w:lang w:eastAsia="ru-RU"/>
        </w:rPr>
      </w:pPr>
    </w:p>
    <w:p w:rsidR="00EF3557" w:rsidRPr="00F61768" w:rsidRDefault="00EF3557" w:rsidP="00EF3557">
      <w:pPr>
        <w:widowControl w:val="0"/>
        <w:spacing w:after="0" w:line="239" w:lineRule="auto"/>
        <w:ind w:right="27" w:firstLine="1134"/>
        <w:rPr>
          <w:rFonts w:ascii="Times New Roman" w:eastAsia="Times New Roman" w:hAnsi="Times New Roman" w:cs="Times New Roman"/>
          <w:b/>
          <w:color w:val="000000"/>
          <w:sz w:val="28"/>
          <w:szCs w:val="28"/>
          <w:lang w:eastAsia="ru-RU"/>
        </w:rPr>
      </w:pPr>
      <w:r w:rsidRPr="00F61768">
        <w:rPr>
          <w:rFonts w:ascii="Times New Roman" w:eastAsia="Times New Roman" w:hAnsi="Times New Roman" w:cs="Times New Roman"/>
          <w:b/>
          <w:color w:val="000000"/>
          <w:sz w:val="28"/>
          <w:szCs w:val="28"/>
          <w:lang w:eastAsia="ru-RU"/>
        </w:rPr>
        <w:t>Армения</w:t>
      </w:r>
    </w:p>
    <w:p w:rsidR="00EF3557" w:rsidRPr="00F61768" w:rsidRDefault="00EF3557" w:rsidP="00EF3557">
      <w:pPr>
        <w:widowControl w:val="0"/>
        <w:spacing w:after="0" w:line="239" w:lineRule="auto"/>
        <w:ind w:right="27" w:firstLine="1134"/>
        <w:jc w:val="both"/>
        <w:rPr>
          <w:rFonts w:ascii="Times New Roman" w:eastAsia="Times New Roman" w:hAnsi="Times New Roman" w:cs="Times New Roman"/>
          <w:color w:val="000000"/>
          <w:sz w:val="28"/>
          <w:szCs w:val="28"/>
          <w:lang w:eastAsia="ru-RU"/>
        </w:rPr>
      </w:pPr>
      <w:r w:rsidRPr="00F61768">
        <w:rPr>
          <w:rFonts w:ascii="Times New Roman" w:eastAsia="Times New Roman" w:hAnsi="Times New Roman" w:cs="Times New Roman"/>
          <w:color w:val="000000"/>
          <w:sz w:val="28"/>
          <w:szCs w:val="28"/>
          <w:lang w:eastAsia="ru-RU"/>
        </w:rPr>
        <w:t>Один за другим Армению потрясают коррупционные скандалы. Новое руководство Службы национальной безопасности (СНБ), невзирая на лица, разоблачает схемы, махинации и связи высокопоставленных чиновников, их родственников и особо приближенных бизнесменов. Без лишних церемоний на допросы приглашают и владельцев торговых сетей, и национальных героев, которые еще недавно были вне подозрений. По крайней мере, правоохранительные органы старались обходить их стороной. Информационный портал «Лента.ру» проследила за тем, как новый премьер выполняет обещания, данные им на площади Республики</w:t>
      </w:r>
      <w:r w:rsidRPr="00F61768">
        <w:rPr>
          <w:rFonts w:ascii="Times New Roman" w:eastAsia="Times New Roman" w:hAnsi="Times New Roman" w:cs="Times New Roman"/>
          <w:color w:val="000000"/>
          <w:sz w:val="28"/>
          <w:szCs w:val="28"/>
          <w:vertAlign w:val="superscript"/>
          <w:lang w:eastAsia="ru-RU"/>
        </w:rPr>
        <w:footnoteReference w:id="1"/>
      </w:r>
      <w:r w:rsidRPr="00F61768">
        <w:rPr>
          <w:rFonts w:ascii="Times New Roman" w:eastAsia="Times New Roman" w:hAnsi="Times New Roman" w:cs="Times New Roman"/>
          <w:color w:val="000000"/>
          <w:sz w:val="28"/>
          <w:szCs w:val="28"/>
          <w:lang w:eastAsia="ru-RU"/>
        </w:rPr>
        <w:t xml:space="preserve">. Главной антикоррупционной дубиной Пашиняна стал ранее никому неизвестный, а сегодня почти национальный герой Артур </w:t>
      </w:r>
      <w:proofErr w:type="spellStart"/>
      <w:r w:rsidRPr="00F61768">
        <w:rPr>
          <w:rFonts w:ascii="Times New Roman" w:eastAsia="Times New Roman" w:hAnsi="Times New Roman" w:cs="Times New Roman"/>
          <w:color w:val="000000"/>
          <w:sz w:val="28"/>
          <w:szCs w:val="28"/>
          <w:lang w:eastAsia="ru-RU"/>
        </w:rPr>
        <w:t>Ванецян</w:t>
      </w:r>
      <w:proofErr w:type="spellEnd"/>
      <w:r w:rsidRPr="00F61768">
        <w:rPr>
          <w:rFonts w:ascii="Times New Roman" w:eastAsia="Times New Roman" w:hAnsi="Times New Roman" w:cs="Times New Roman"/>
          <w:color w:val="000000"/>
          <w:sz w:val="28"/>
          <w:szCs w:val="28"/>
          <w:lang w:eastAsia="ru-RU"/>
        </w:rPr>
        <w:t xml:space="preserve">, возглавивший Службу национальной безопасности (узкоспециализированный аналог российского ФСБ. Начал полковник с того, что прикрыл таможенного монополиста Армении — компанию </w:t>
      </w:r>
      <w:proofErr w:type="spellStart"/>
      <w:r w:rsidRPr="00F61768">
        <w:rPr>
          <w:rFonts w:ascii="Times New Roman" w:eastAsia="Times New Roman" w:hAnsi="Times New Roman" w:cs="Times New Roman"/>
          <w:color w:val="000000"/>
          <w:sz w:val="28"/>
          <w:szCs w:val="28"/>
          <w:lang w:eastAsia="ru-RU"/>
        </w:rPr>
        <w:t>Norfolk</w:t>
      </w:r>
      <w:proofErr w:type="spellEnd"/>
      <w:r w:rsidRPr="00F61768">
        <w:rPr>
          <w:rFonts w:ascii="Times New Roman" w:eastAsia="Times New Roman" w:hAnsi="Times New Roman" w:cs="Times New Roman"/>
          <w:color w:val="000000"/>
          <w:sz w:val="28"/>
          <w:szCs w:val="28"/>
          <w:lang w:eastAsia="ru-RU"/>
        </w:rPr>
        <w:t xml:space="preserve"> Consulting, уличив ее в крупной неуплате налогов и махинациях. Фирма была зарегистрирована летом 2017 года и прославилась тем, что слишком настойчиво предлагала импортерам оформлять таможенные бумаги исключительно через себя, а «отказникам» обеспечивала проблемы. Гендиректором этой компании был бывший главбух компании «Газпром Армения» Армен Унанян, а его руководителями в местном «Газпроме» — бывший глава Комитета госдоходов Вардан Арутюнян и бывший премьер-министр Армении Карен Карапетян. СНБ провела обыски в офисах компании и в доме Унаняна. Выяснилось, что </w:t>
      </w:r>
      <w:proofErr w:type="spellStart"/>
      <w:r w:rsidRPr="00F61768">
        <w:rPr>
          <w:rFonts w:ascii="Times New Roman" w:eastAsia="Times New Roman" w:hAnsi="Times New Roman" w:cs="Times New Roman"/>
          <w:color w:val="000000"/>
          <w:sz w:val="28"/>
          <w:szCs w:val="28"/>
          <w:lang w:eastAsia="ru-RU"/>
        </w:rPr>
        <w:t>Norfolk</w:t>
      </w:r>
      <w:proofErr w:type="spellEnd"/>
      <w:r w:rsidRPr="00F61768">
        <w:rPr>
          <w:rFonts w:ascii="Times New Roman" w:eastAsia="Times New Roman" w:hAnsi="Times New Roman" w:cs="Times New Roman"/>
          <w:color w:val="000000"/>
          <w:sz w:val="28"/>
          <w:szCs w:val="28"/>
          <w:lang w:eastAsia="ru-RU"/>
        </w:rPr>
        <w:t xml:space="preserve"> Consulting подменяла наименование товаров в декларациях, не оформляла должным образом договоры об оказании услуг и пользовалась, мягко говоря, не совсем законным покровительством высшего руководства Армении. Всего за девять месяцев работы компания «оптимизировала» </w:t>
      </w:r>
      <w:r w:rsidRPr="00F61768">
        <w:rPr>
          <w:rFonts w:ascii="Times New Roman" w:eastAsia="Times New Roman" w:hAnsi="Times New Roman" w:cs="Times New Roman"/>
          <w:color w:val="000000"/>
          <w:sz w:val="28"/>
          <w:szCs w:val="28"/>
          <w:lang w:eastAsia="ru-RU"/>
        </w:rPr>
        <w:lastRenderedPageBreak/>
        <w:t xml:space="preserve">налогов на общую сумму семь миллионов долларов, а при обысках у гендиректора нашли еще полмиллиона наличными. Для страны с годовым бюджетом в три миллиарда долларов (в России, к примеру, это более 250 миллиардов долларов) это чуть </w:t>
      </w:r>
      <w:proofErr w:type="gramStart"/>
      <w:r w:rsidRPr="00F61768">
        <w:rPr>
          <w:rFonts w:ascii="Times New Roman" w:eastAsia="Times New Roman" w:hAnsi="Times New Roman" w:cs="Times New Roman"/>
          <w:color w:val="000000"/>
          <w:sz w:val="28"/>
          <w:szCs w:val="28"/>
          <w:lang w:eastAsia="ru-RU"/>
        </w:rPr>
        <w:t>больше</w:t>
      </w:r>
      <w:proofErr w:type="gramEnd"/>
      <w:r w:rsidRPr="00F61768">
        <w:rPr>
          <w:rFonts w:ascii="Times New Roman" w:eastAsia="Times New Roman" w:hAnsi="Times New Roman" w:cs="Times New Roman"/>
          <w:color w:val="000000"/>
          <w:sz w:val="28"/>
          <w:szCs w:val="28"/>
          <w:lang w:eastAsia="ru-RU"/>
        </w:rPr>
        <w:t xml:space="preserve"> чем крупная сумма, особенно с учетом такого короткого срока работы. Армен Унанян вину признал и возмещает ущерб.</w:t>
      </w:r>
    </w:p>
    <w:p w:rsidR="00EF3557" w:rsidRPr="00F61768" w:rsidRDefault="00EF3557" w:rsidP="00EF3557">
      <w:pPr>
        <w:widowControl w:val="0"/>
        <w:spacing w:after="0" w:line="239" w:lineRule="auto"/>
        <w:ind w:right="27" w:firstLine="1134"/>
        <w:jc w:val="both"/>
        <w:rPr>
          <w:rFonts w:ascii="Times New Roman" w:eastAsia="Times New Roman" w:hAnsi="Times New Roman" w:cs="Times New Roman"/>
          <w:color w:val="000000"/>
          <w:sz w:val="28"/>
          <w:szCs w:val="28"/>
          <w:lang w:eastAsia="ru-RU"/>
        </w:rPr>
      </w:pPr>
    </w:p>
    <w:p w:rsidR="00EF3557" w:rsidRPr="00F61768" w:rsidRDefault="00EF3557" w:rsidP="00EF3557">
      <w:pPr>
        <w:widowControl w:val="0"/>
        <w:spacing w:after="0" w:line="239" w:lineRule="auto"/>
        <w:ind w:right="27" w:firstLine="1134"/>
        <w:jc w:val="both"/>
        <w:rPr>
          <w:rFonts w:ascii="Times New Roman" w:eastAsia="Times New Roman" w:hAnsi="Times New Roman" w:cs="Times New Roman"/>
          <w:b/>
          <w:color w:val="000000"/>
          <w:sz w:val="28"/>
          <w:szCs w:val="28"/>
          <w:lang w:eastAsia="ru-RU"/>
        </w:rPr>
      </w:pPr>
      <w:r w:rsidRPr="00F61768">
        <w:rPr>
          <w:rFonts w:ascii="Times New Roman" w:eastAsia="Times New Roman" w:hAnsi="Times New Roman" w:cs="Times New Roman"/>
          <w:b/>
          <w:color w:val="000000"/>
          <w:sz w:val="28"/>
          <w:szCs w:val="28"/>
          <w:lang w:eastAsia="ru-RU"/>
        </w:rPr>
        <w:t>Российская Федерация</w:t>
      </w:r>
    </w:p>
    <w:p w:rsidR="00EF3557" w:rsidRPr="0094724A" w:rsidRDefault="00EF3557" w:rsidP="00EF3557">
      <w:pPr>
        <w:widowControl w:val="0"/>
        <w:spacing w:after="0"/>
        <w:ind w:right="27" w:firstLine="1134"/>
        <w:jc w:val="both"/>
        <w:rPr>
          <w:rFonts w:ascii="Times New Roman" w:eastAsia="Times New Roman" w:hAnsi="Times New Roman" w:cs="Times New Roman"/>
          <w:color w:val="000000"/>
          <w:sz w:val="28"/>
          <w:szCs w:val="28"/>
          <w:lang w:eastAsia="ru-RU"/>
        </w:rPr>
      </w:pPr>
      <w:r w:rsidRPr="00F61768">
        <w:rPr>
          <w:rFonts w:ascii="Times New Roman" w:eastAsia="Times New Roman" w:hAnsi="Times New Roman" w:cs="Times New Roman"/>
          <w:color w:val="000000"/>
          <w:sz w:val="28"/>
          <w:szCs w:val="28"/>
        </w:rPr>
        <w:t xml:space="preserve">Никулинский суд Москвы изъял у бывшего следователя Следственного комитета (СК) Марата Тамбиева взятку в виде биткоинов на 2 млрд рублей.  </w:t>
      </w:r>
      <w:r w:rsidRPr="00F61768">
        <w:rPr>
          <w:rFonts w:ascii="Times New Roman" w:eastAsia="Times New Roman" w:hAnsi="Times New Roman" w:cs="Times New Roman"/>
          <w:color w:val="000000"/>
          <w:sz w:val="28"/>
          <w:szCs w:val="28"/>
          <w:lang w:eastAsia="ru-RU"/>
        </w:rPr>
        <w:t>В 2022 году Тамбиев, возглавлявший отдел СК по Тверскому району</w:t>
      </w:r>
      <w:r w:rsidRPr="00F61768">
        <w:rPr>
          <w:rFonts w:ascii="Times New Roman" w:eastAsia="Times New Roman" w:hAnsi="Times New Roman" w:cs="Times New Roman"/>
          <w:color w:val="000000"/>
          <w:sz w:val="28"/>
          <w:szCs w:val="28"/>
          <w:lang w:eastAsia="ru-RU"/>
        </w:rPr>
        <w:tab/>
        <w:t>Москвы,</w:t>
      </w:r>
      <w:r w:rsidRPr="00F61768">
        <w:rPr>
          <w:rFonts w:ascii="Times New Roman" w:eastAsia="Times New Roman" w:hAnsi="Times New Roman" w:cs="Times New Roman"/>
          <w:color w:val="000000"/>
          <w:sz w:val="28"/>
          <w:szCs w:val="28"/>
          <w:lang w:eastAsia="ru-RU"/>
        </w:rPr>
        <w:tab/>
        <w:t>расследовал дело</w:t>
      </w:r>
      <w:r w:rsidRPr="00F61768">
        <w:rPr>
          <w:rFonts w:ascii="Times New Roman" w:eastAsia="Times New Roman" w:hAnsi="Times New Roman" w:cs="Times New Roman"/>
          <w:color w:val="000000"/>
          <w:sz w:val="28"/>
          <w:szCs w:val="28"/>
          <w:lang w:eastAsia="ru-RU"/>
        </w:rPr>
        <w:tab/>
        <w:t xml:space="preserve">хакерской группировки </w:t>
      </w:r>
      <w:r w:rsidRPr="00F61768">
        <w:rPr>
          <w:rFonts w:ascii="Times New Roman" w:eastAsia="Times New Roman" w:hAnsi="Times New Roman" w:cs="Times New Roman"/>
          <w:color w:val="000000"/>
          <w:sz w:val="28"/>
          <w:szCs w:val="28"/>
          <w:lang w:eastAsia="ru-RU"/>
        </w:rPr>
        <w:tab/>
      </w:r>
      <w:proofErr w:type="spellStart"/>
      <w:r w:rsidRPr="00F61768">
        <w:rPr>
          <w:rFonts w:ascii="Times New Roman" w:eastAsia="Times New Roman" w:hAnsi="Times New Roman" w:cs="Times New Roman"/>
          <w:color w:val="000000"/>
          <w:sz w:val="28"/>
          <w:szCs w:val="28"/>
          <w:lang w:eastAsia="ru-RU"/>
        </w:rPr>
        <w:t>Infraud</w:t>
      </w:r>
      <w:proofErr w:type="spellEnd"/>
      <w:r w:rsidRPr="00F61768">
        <w:rPr>
          <w:rFonts w:ascii="Times New Roman" w:eastAsia="Times New Roman" w:hAnsi="Times New Roman" w:cs="Times New Roman"/>
          <w:color w:val="000000"/>
          <w:sz w:val="28"/>
          <w:szCs w:val="28"/>
          <w:lang w:eastAsia="ru-RU"/>
        </w:rPr>
        <w:t xml:space="preserve"> Organization. Следователь получил взятку от хакеров в размере на общую сумму в 24 млн долларов. В последствии обвиняемые пожаловались на следователя в ФСБ, против него возбудили дело о взяточничестве. «Руководитель следственного управления был задержан при получении взятки от адвоката, так же при обыске у Тамбиева обнаружили ноутбук, который удалось взломать только через несколько месяцев. Тогда на рабочем столе обнаружили папку с названием «Пенсия», где были записаны коды доступа к биткоинам. Как </w:t>
      </w:r>
      <w:hyperlink r:id="rId8">
        <w:r w:rsidRPr="00F61768">
          <w:rPr>
            <w:rFonts w:ascii="Times New Roman" w:eastAsia="Times New Roman" w:hAnsi="Times New Roman" w:cs="Times New Roman"/>
            <w:color w:val="000000"/>
            <w:sz w:val="28"/>
            <w:szCs w:val="28"/>
            <w:u w:val="single"/>
            <w:lang w:eastAsia="ru-RU"/>
          </w:rPr>
          <w:t xml:space="preserve">отмечал </w:t>
        </w:r>
        <w:r w:rsidRPr="00F61768">
          <w:rPr>
            <w:rFonts w:ascii="Times New Roman" w:eastAsia="Times New Roman" w:hAnsi="Times New Roman" w:cs="Times New Roman"/>
            <w:color w:val="000000"/>
            <w:sz w:val="28"/>
            <w:szCs w:val="28"/>
            <w:lang w:eastAsia="ru-RU"/>
          </w:rPr>
          <w:t>т</w:t>
        </w:r>
      </w:hyperlink>
      <w:r w:rsidRPr="00F61768">
        <w:rPr>
          <w:rFonts w:ascii="Times New Roman" w:eastAsia="Times New Roman" w:hAnsi="Times New Roman" w:cs="Times New Roman"/>
          <w:color w:val="000000"/>
          <w:sz w:val="28"/>
          <w:szCs w:val="28"/>
          <w:lang w:eastAsia="ru-RU"/>
        </w:rPr>
        <w:t>елеграм-канал ВЧК-ОГПУ, Тамбиев еще до задержания знал, что находится «под колпаком», однако надеялся, что его «крыша» сильнее, и продолжил брать взятки. Ранее крупнейшей взяткой в истории правоохранительных органов России считалась серия взяток на общую сумму 1,4 млрд руб. бывшему «полковнику-миллиардеру» из МВД Дмитрию Захарченко, арестованному в сентябре 2016 года. На момент задержания Захарченко работал в главном управлении МВД по экономической безопасности и противодействию коррупции, где исполнял обязанности начальника управления. Экс-полицейскому был назначен 16-летний срок, который он сейчас обжалует в Мосгорсуде.</w:t>
      </w:r>
    </w:p>
    <w:p w:rsidR="00DE6840" w:rsidRPr="00DE6840" w:rsidRDefault="00DE6840" w:rsidP="00DE6840">
      <w:pPr>
        <w:pStyle w:val="af"/>
        <w:spacing w:before="0" w:beforeAutospacing="0" w:after="0" w:afterAutospacing="0" w:line="390" w:lineRule="atLeast"/>
        <w:ind w:firstLine="1134"/>
        <w:jc w:val="both"/>
        <w:textAlignment w:val="baseline"/>
        <w:rPr>
          <w:color w:val="222222"/>
          <w:sz w:val="28"/>
          <w:szCs w:val="28"/>
        </w:rPr>
      </w:pPr>
      <w:r w:rsidRPr="00DE6840">
        <w:rPr>
          <w:color w:val="222222"/>
          <w:sz w:val="28"/>
          <w:szCs w:val="28"/>
        </w:rPr>
        <w:t>Сотрудники Следственного комитета (СК) России направили в суды за девять месяцев 2024 года 9 тыс. уголовных дел о коррупции, что на 14,4% больше, чем за аналогичный период в прошлом году. Об этом заявил в интервью</w:t>
      </w:r>
      <w:r w:rsidRPr="00DE6840">
        <w:rPr>
          <w:rStyle w:val="apple-converted-space"/>
          <w:rFonts w:eastAsiaTheme="majorEastAsia"/>
          <w:color w:val="222222"/>
          <w:sz w:val="28"/>
          <w:szCs w:val="28"/>
        </w:rPr>
        <w:t> </w:t>
      </w:r>
      <w:hyperlink r:id="rId9" w:tgtFrame="_blank" w:history="1">
        <w:r w:rsidRPr="00DE6840">
          <w:rPr>
            <w:rStyle w:val="af0"/>
            <w:rFonts w:eastAsiaTheme="majorEastAsia"/>
            <w:sz w:val="28"/>
            <w:szCs w:val="28"/>
            <w:bdr w:val="none" w:sz="0" w:space="0" w:color="auto" w:frame="1"/>
          </w:rPr>
          <w:t>«РИА Новости»</w:t>
        </w:r>
      </w:hyperlink>
      <w:r w:rsidRPr="00DE6840">
        <w:rPr>
          <w:rStyle w:val="apple-converted-space"/>
          <w:rFonts w:eastAsiaTheme="majorEastAsia"/>
          <w:color w:val="222222"/>
          <w:sz w:val="28"/>
          <w:szCs w:val="28"/>
        </w:rPr>
        <w:t> </w:t>
      </w:r>
      <w:r w:rsidRPr="00DE6840">
        <w:rPr>
          <w:color w:val="222222"/>
          <w:sz w:val="28"/>
          <w:szCs w:val="28"/>
        </w:rPr>
        <w:t>глава СК Александр Бастрыкин.</w:t>
      </w:r>
    </w:p>
    <w:p w:rsidR="00DE6840" w:rsidRPr="0094724A" w:rsidRDefault="00DE6840" w:rsidP="00DE6840">
      <w:pPr>
        <w:pStyle w:val="af"/>
        <w:spacing w:before="0" w:beforeAutospacing="0" w:after="255" w:afterAutospacing="0" w:line="390" w:lineRule="atLeast"/>
        <w:ind w:firstLine="1134"/>
        <w:jc w:val="both"/>
        <w:textAlignment w:val="baseline"/>
        <w:rPr>
          <w:color w:val="222222"/>
          <w:sz w:val="28"/>
          <w:szCs w:val="28"/>
        </w:rPr>
      </w:pPr>
      <w:r w:rsidRPr="00DE6840">
        <w:rPr>
          <w:color w:val="222222"/>
          <w:sz w:val="28"/>
          <w:szCs w:val="28"/>
        </w:rPr>
        <w:t>Он отметил, что половина уголовных дел связаны со взяточничеством, 13% — с мошенничеством, 5% — с присвоением и растратой. Среди фигурантов дел 14 судей, 70 адвокатов, 94 депутата органов местного самоуправления, добавил глава СК.</w:t>
      </w:r>
    </w:p>
    <w:p w:rsidR="00DE6840" w:rsidRPr="00DE6840" w:rsidRDefault="00DE6840" w:rsidP="00DE6840">
      <w:pPr>
        <w:pStyle w:val="af"/>
        <w:spacing w:before="0" w:beforeAutospacing="0" w:after="255" w:afterAutospacing="0" w:line="390" w:lineRule="atLeast"/>
        <w:ind w:firstLine="1134"/>
        <w:jc w:val="both"/>
        <w:textAlignment w:val="baseline"/>
        <w:rPr>
          <w:color w:val="222222"/>
          <w:sz w:val="28"/>
          <w:szCs w:val="28"/>
        </w:rPr>
      </w:pPr>
      <w:proofErr w:type="gramStart"/>
      <w:r>
        <w:rPr>
          <w:color w:val="222222"/>
          <w:sz w:val="28"/>
          <w:szCs w:val="28"/>
        </w:rPr>
        <w:lastRenderedPageBreak/>
        <w:t>Кроме того</w:t>
      </w:r>
      <w:proofErr w:type="gramEnd"/>
      <w:r>
        <w:rPr>
          <w:color w:val="222222"/>
          <w:sz w:val="28"/>
          <w:szCs w:val="28"/>
        </w:rPr>
        <w:t xml:space="preserve"> обращает внимание коррупционные скандалы в министерстве обороны России, связанные с заместителем министра Швецовой и др.</w:t>
      </w:r>
    </w:p>
    <w:p w:rsidR="00DE6840" w:rsidRPr="00DE6840" w:rsidRDefault="00DE6840" w:rsidP="00EF3557">
      <w:pPr>
        <w:widowControl w:val="0"/>
        <w:spacing w:after="0"/>
        <w:ind w:right="27" w:firstLine="1134"/>
        <w:jc w:val="both"/>
        <w:rPr>
          <w:rFonts w:ascii="Times New Roman" w:eastAsia="Times New Roman" w:hAnsi="Times New Roman" w:cs="Times New Roman"/>
          <w:color w:val="000000"/>
          <w:sz w:val="28"/>
          <w:szCs w:val="28"/>
        </w:rPr>
      </w:pPr>
    </w:p>
    <w:p w:rsidR="00EF3557" w:rsidRPr="00F61768" w:rsidRDefault="00EF3557" w:rsidP="00EF3557">
      <w:pPr>
        <w:widowControl w:val="0"/>
        <w:spacing w:after="0"/>
        <w:ind w:right="27" w:firstLine="1134"/>
        <w:jc w:val="both"/>
        <w:rPr>
          <w:rFonts w:ascii="Times New Roman" w:eastAsia="Times New Roman" w:hAnsi="Times New Roman" w:cs="Times New Roman"/>
          <w:b/>
          <w:color w:val="000000"/>
          <w:sz w:val="28"/>
          <w:szCs w:val="28"/>
          <w:highlight w:val="red"/>
        </w:rPr>
      </w:pPr>
    </w:p>
    <w:p w:rsidR="00EF3557" w:rsidRPr="00F61768" w:rsidRDefault="00EF3557" w:rsidP="00EF3557">
      <w:pPr>
        <w:widowControl w:val="0"/>
        <w:spacing w:after="0"/>
        <w:ind w:right="27" w:firstLine="1134"/>
        <w:jc w:val="both"/>
        <w:rPr>
          <w:rFonts w:ascii="Times New Roman" w:eastAsia="Times New Roman" w:hAnsi="Times New Roman" w:cs="Times New Roman"/>
          <w:b/>
          <w:color w:val="000000"/>
          <w:sz w:val="28"/>
          <w:szCs w:val="28"/>
          <w:lang w:eastAsia="ru-RU"/>
        </w:rPr>
      </w:pPr>
      <w:r w:rsidRPr="00F61768">
        <w:rPr>
          <w:rFonts w:ascii="Times New Roman" w:eastAsia="Times New Roman" w:hAnsi="Times New Roman" w:cs="Times New Roman"/>
          <w:b/>
          <w:color w:val="000000"/>
          <w:sz w:val="28"/>
          <w:szCs w:val="28"/>
          <w:lang w:eastAsia="ru-RU"/>
        </w:rPr>
        <w:t>Украина</w:t>
      </w:r>
    </w:p>
    <w:p w:rsidR="00EF3557" w:rsidRDefault="00EF3557" w:rsidP="00EF3557">
      <w:pPr>
        <w:widowControl w:val="0"/>
        <w:spacing w:after="0"/>
        <w:ind w:right="27" w:firstLine="1134"/>
        <w:jc w:val="both"/>
        <w:rPr>
          <w:rFonts w:ascii="Times New Roman" w:eastAsia="Times New Roman" w:hAnsi="Times New Roman" w:cs="Times New Roman"/>
          <w:color w:val="000000"/>
          <w:sz w:val="28"/>
          <w:szCs w:val="28"/>
          <w:lang w:eastAsia="ru-RU"/>
        </w:rPr>
      </w:pPr>
      <w:r w:rsidRPr="00F61768">
        <w:rPr>
          <w:rFonts w:ascii="Times New Roman" w:eastAsia="Times New Roman" w:hAnsi="Times New Roman" w:cs="Times New Roman"/>
          <w:color w:val="000000"/>
          <w:sz w:val="28"/>
          <w:szCs w:val="28"/>
        </w:rPr>
        <w:t xml:space="preserve">Украинские генералы нехило обогатились на западной помощи, сообщает издательство Свободная пресса. Ведущие западные СМИ продолжают обсуждать грандиозный коррупционный скандал в ВСУ. Натовские генералы убедились, куда конкретно утекают миллионы долларов, выделенные на «повышение боеспособности» украинской армии. На получении взятки попался украинский замминистра по развитию муниципалитетов, территорий, </w:t>
      </w:r>
      <w:r w:rsidRPr="00F61768">
        <w:rPr>
          <w:rFonts w:ascii="Times New Roman" w:eastAsia="Times New Roman" w:hAnsi="Times New Roman" w:cs="Times New Roman"/>
          <w:color w:val="000000"/>
          <w:sz w:val="28"/>
          <w:szCs w:val="28"/>
          <w:lang w:eastAsia="ru-RU"/>
        </w:rPr>
        <w:t xml:space="preserve">и инфраструктуры Василий </w:t>
      </w:r>
      <w:proofErr w:type="spellStart"/>
      <w:r w:rsidRPr="00F61768">
        <w:rPr>
          <w:rFonts w:ascii="Times New Roman" w:eastAsia="Times New Roman" w:hAnsi="Times New Roman" w:cs="Times New Roman"/>
          <w:color w:val="000000"/>
          <w:sz w:val="28"/>
          <w:szCs w:val="28"/>
          <w:lang w:eastAsia="ru-RU"/>
        </w:rPr>
        <w:t>Лосинский</w:t>
      </w:r>
      <w:proofErr w:type="spellEnd"/>
      <w:r w:rsidRPr="00F61768">
        <w:rPr>
          <w:rFonts w:ascii="Times New Roman" w:eastAsia="Times New Roman" w:hAnsi="Times New Roman" w:cs="Times New Roman"/>
          <w:color w:val="000000"/>
          <w:sz w:val="28"/>
          <w:szCs w:val="28"/>
          <w:lang w:eastAsia="ru-RU"/>
        </w:rPr>
        <w:t xml:space="preserve">. Он обвиняется в получении взятки в размере €400 тысяч при покупке электрогенераторов. Расследование продолжалось с сентября, пишет немецкое издание Berliner Zeitung: именно тогда натовские страны поставлять Украине электрогенераторы. </w:t>
      </w:r>
      <w:proofErr w:type="spellStart"/>
      <w:r w:rsidRPr="00F61768">
        <w:rPr>
          <w:rFonts w:ascii="Times New Roman" w:eastAsia="Times New Roman" w:hAnsi="Times New Roman" w:cs="Times New Roman"/>
          <w:color w:val="000000"/>
          <w:sz w:val="28"/>
          <w:szCs w:val="28"/>
          <w:lang w:eastAsia="ru-RU"/>
        </w:rPr>
        <w:t>Лосинский</w:t>
      </w:r>
      <w:proofErr w:type="spellEnd"/>
      <w:r w:rsidRPr="00F61768">
        <w:rPr>
          <w:rFonts w:ascii="Times New Roman" w:eastAsia="Times New Roman" w:hAnsi="Times New Roman" w:cs="Times New Roman"/>
          <w:color w:val="000000"/>
          <w:sz w:val="28"/>
          <w:szCs w:val="28"/>
          <w:lang w:eastAsia="ru-RU"/>
        </w:rPr>
        <w:t xml:space="preserve"> некоторое время был даже исполняющим обязанности министра. Сейчас он отстранен от должности. Впрочем, «генераторный» скандал не самый громкий:</w:t>
      </w:r>
      <w:r w:rsidRPr="00F61768">
        <w:rPr>
          <w:rFonts w:ascii="Times New Roman" w:eastAsia="Times New Roman" w:hAnsi="Times New Roman" w:cs="Times New Roman"/>
          <w:color w:val="000000"/>
          <w:sz w:val="28"/>
          <w:szCs w:val="28"/>
          <w:lang w:eastAsia="ru-RU"/>
        </w:rPr>
        <w:tab/>
        <w:t>в ВСУ воровали</w:t>
      </w:r>
      <w:r w:rsidRPr="00F61768">
        <w:rPr>
          <w:rFonts w:ascii="Times New Roman" w:eastAsia="Times New Roman" w:hAnsi="Times New Roman" w:cs="Times New Roman"/>
          <w:color w:val="000000"/>
          <w:sz w:val="28"/>
          <w:szCs w:val="28"/>
          <w:lang w:eastAsia="ru-RU"/>
        </w:rPr>
        <w:tab/>
        <w:t>средства</w:t>
      </w:r>
      <w:r w:rsidRPr="00F61768">
        <w:rPr>
          <w:rFonts w:ascii="Times New Roman" w:eastAsia="Times New Roman" w:hAnsi="Times New Roman" w:cs="Times New Roman"/>
          <w:color w:val="000000"/>
          <w:sz w:val="28"/>
          <w:szCs w:val="28"/>
          <w:lang w:eastAsia="ru-RU"/>
        </w:rPr>
        <w:tab/>
        <w:t>при</w:t>
      </w:r>
      <w:r w:rsidRPr="00F61768">
        <w:rPr>
          <w:rFonts w:ascii="Times New Roman" w:eastAsia="Times New Roman" w:hAnsi="Times New Roman" w:cs="Times New Roman"/>
          <w:color w:val="000000"/>
          <w:sz w:val="28"/>
          <w:szCs w:val="28"/>
          <w:lang w:eastAsia="ru-RU"/>
        </w:rPr>
        <w:tab/>
        <w:t>закупке</w:t>
      </w:r>
      <w:r w:rsidRPr="00F61768">
        <w:rPr>
          <w:rFonts w:ascii="Times New Roman" w:eastAsia="Times New Roman" w:hAnsi="Times New Roman" w:cs="Times New Roman"/>
          <w:color w:val="000000"/>
          <w:sz w:val="28"/>
          <w:szCs w:val="28"/>
          <w:lang w:eastAsia="ru-RU"/>
        </w:rPr>
        <w:tab/>
        <w:t>продуктов</w:t>
      </w:r>
      <w:r w:rsidRPr="00F61768">
        <w:rPr>
          <w:rFonts w:ascii="Times New Roman" w:eastAsia="Times New Roman" w:hAnsi="Times New Roman" w:cs="Times New Roman"/>
          <w:color w:val="000000"/>
          <w:sz w:val="28"/>
          <w:szCs w:val="28"/>
          <w:lang w:eastAsia="ru-RU"/>
        </w:rPr>
        <w:tab/>
        <w:t xml:space="preserve">для военнослужащих. Berliner Zeitung пишет, что Минобороны закупало продукты питания втрое дороже, чем в розничных магазинах. Речь идет о контрактах почти на $300 миллионов. Причем условия контракта предусматривали питание военных в тылу, а вовсе не на фронте – что могло бы хоть как-то объяснить высокие цены из-за сложной логистики, пишет немецкое издание </w:t>
      </w:r>
      <w:proofErr w:type="spellStart"/>
      <w:r w:rsidRPr="00F61768">
        <w:rPr>
          <w:rFonts w:ascii="Times New Roman" w:eastAsia="Times New Roman" w:hAnsi="Times New Roman" w:cs="Times New Roman"/>
          <w:color w:val="000000"/>
          <w:sz w:val="28"/>
          <w:szCs w:val="28"/>
          <w:lang w:eastAsia="ru-RU"/>
        </w:rPr>
        <w:t>Tagesschau</w:t>
      </w:r>
      <w:proofErr w:type="spellEnd"/>
      <w:r w:rsidRPr="00F61768">
        <w:rPr>
          <w:rFonts w:ascii="Times New Roman" w:eastAsia="Times New Roman" w:hAnsi="Times New Roman" w:cs="Times New Roman"/>
          <w:color w:val="000000"/>
          <w:sz w:val="28"/>
          <w:szCs w:val="28"/>
          <w:lang w:eastAsia="ru-RU"/>
        </w:rPr>
        <w:t>. Причем украинское Минобороны все обвинения настойчиво отрицает.</w:t>
      </w:r>
    </w:p>
    <w:p w:rsidR="00DE6840" w:rsidRPr="00F61768" w:rsidRDefault="00DE6840" w:rsidP="00EF3557">
      <w:pPr>
        <w:widowControl w:val="0"/>
        <w:spacing w:after="0"/>
        <w:ind w:right="27" w:firstLine="1134"/>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При уходе с поста президента США г. Байден издал закон о снятии ответственности с его родственников за коррупционные схемы, в которых они участвовали на Украине.</w:t>
      </w:r>
    </w:p>
    <w:p w:rsidR="00EF3557" w:rsidRPr="00F61768" w:rsidRDefault="00EF3557" w:rsidP="00EF3557">
      <w:pPr>
        <w:widowControl w:val="0"/>
        <w:spacing w:after="0"/>
        <w:ind w:right="27" w:firstLine="1134"/>
        <w:jc w:val="both"/>
        <w:rPr>
          <w:rFonts w:ascii="Times New Roman" w:eastAsia="Times New Roman" w:hAnsi="Times New Roman" w:cs="Times New Roman"/>
          <w:b/>
          <w:color w:val="000000"/>
          <w:sz w:val="28"/>
          <w:szCs w:val="28"/>
          <w:highlight w:val="yellow"/>
          <w:lang w:eastAsia="ru-RU"/>
        </w:rPr>
      </w:pPr>
    </w:p>
    <w:p w:rsidR="00EF3557" w:rsidRPr="00F61768" w:rsidRDefault="00EF3557" w:rsidP="00EF3557">
      <w:pPr>
        <w:widowControl w:val="0"/>
        <w:spacing w:after="0"/>
        <w:ind w:right="27" w:firstLine="1134"/>
        <w:jc w:val="both"/>
        <w:rPr>
          <w:rFonts w:ascii="Times New Roman" w:eastAsia="Times New Roman" w:hAnsi="Times New Roman" w:cs="Times New Roman"/>
          <w:b/>
          <w:color w:val="000000"/>
          <w:sz w:val="28"/>
          <w:szCs w:val="28"/>
          <w:lang w:eastAsia="ru-RU"/>
        </w:rPr>
      </w:pPr>
      <w:r w:rsidRPr="00F61768">
        <w:rPr>
          <w:rFonts w:ascii="Times New Roman" w:eastAsia="Times New Roman" w:hAnsi="Times New Roman" w:cs="Times New Roman"/>
          <w:b/>
          <w:color w:val="000000"/>
          <w:sz w:val="28"/>
          <w:szCs w:val="28"/>
          <w:lang w:eastAsia="ru-RU"/>
        </w:rPr>
        <w:t>Испания</w:t>
      </w:r>
    </w:p>
    <w:p w:rsidR="00EF3557" w:rsidRPr="00F61768" w:rsidRDefault="00EF3557" w:rsidP="00EF3557">
      <w:pPr>
        <w:widowControl w:val="0"/>
        <w:spacing w:after="0"/>
        <w:ind w:right="27" w:firstLine="1134"/>
        <w:jc w:val="both"/>
        <w:rPr>
          <w:rFonts w:ascii="Times New Roman" w:eastAsia="Times New Roman" w:hAnsi="Times New Roman" w:cs="Times New Roman"/>
          <w:b/>
          <w:color w:val="000000"/>
          <w:sz w:val="28"/>
          <w:szCs w:val="28"/>
          <w:lang w:eastAsia="ru-RU"/>
        </w:rPr>
      </w:pPr>
      <w:r w:rsidRPr="00F61768">
        <w:rPr>
          <w:rFonts w:ascii="Times New Roman" w:eastAsia="Times New Roman" w:hAnsi="Times New Roman" w:cs="Times New Roman"/>
          <w:color w:val="000000"/>
          <w:sz w:val="28"/>
          <w:szCs w:val="28"/>
          <w:lang w:eastAsia="ru-RU"/>
        </w:rPr>
        <w:t>Один из самых популярных клубов мира испанская «Барселона» обвиняется в коррупции и создании многолетней схемы подкупа руководителей судейского корпуса. Прокуратура Испании объявила о начале официального расследования в отношении руководства футбольного клуба «Барселона» и бывших чиновников Испанской футбольной ассоциации, отвечавших за назначение футбольных арбитров.</w:t>
      </w:r>
      <w:r w:rsidRPr="00F61768">
        <w:rPr>
          <w:rFonts w:ascii="Times New Roman" w:eastAsia="Times New Roman" w:hAnsi="Times New Roman" w:cs="Times New Roman"/>
          <w:color w:val="000000"/>
          <w:sz w:val="28"/>
          <w:szCs w:val="28"/>
          <w:lang w:eastAsia="ru-RU"/>
        </w:rPr>
        <w:tab/>
        <w:t>«Барса»</w:t>
      </w:r>
      <w:r w:rsidRPr="00F61768">
        <w:rPr>
          <w:rFonts w:ascii="Times New Roman" w:eastAsia="Times New Roman" w:hAnsi="Times New Roman" w:cs="Times New Roman"/>
          <w:color w:val="000000"/>
          <w:sz w:val="28"/>
          <w:szCs w:val="28"/>
          <w:lang w:eastAsia="ru-RU"/>
        </w:rPr>
        <w:tab/>
        <w:t xml:space="preserve">в </w:t>
      </w:r>
      <w:r w:rsidRPr="00F61768">
        <w:rPr>
          <w:rFonts w:ascii="Times New Roman" w:eastAsia="Times New Roman" w:hAnsi="Times New Roman" w:cs="Times New Roman"/>
          <w:color w:val="000000"/>
          <w:sz w:val="28"/>
          <w:szCs w:val="28"/>
        </w:rPr>
        <w:t xml:space="preserve">лице ее прежних президентов обвиняется в коррупции: следователи утверждают, что </w:t>
      </w:r>
      <w:r w:rsidRPr="00F61768">
        <w:rPr>
          <w:rFonts w:ascii="Times New Roman" w:eastAsia="Times New Roman" w:hAnsi="Times New Roman" w:cs="Times New Roman"/>
          <w:color w:val="000000"/>
          <w:sz w:val="28"/>
          <w:szCs w:val="28"/>
        </w:rPr>
        <w:lastRenderedPageBreak/>
        <w:t xml:space="preserve">в период с 2001 по 2018 год клуб заплатил более 7,3 млн евро фирмам, принадлежащим Хосе Марии </w:t>
      </w:r>
      <w:proofErr w:type="spellStart"/>
      <w:r w:rsidRPr="00F61768">
        <w:rPr>
          <w:rFonts w:ascii="Times New Roman" w:eastAsia="Times New Roman" w:hAnsi="Times New Roman" w:cs="Times New Roman"/>
          <w:color w:val="000000"/>
          <w:sz w:val="28"/>
          <w:szCs w:val="28"/>
        </w:rPr>
        <w:t>Негрейре</w:t>
      </w:r>
      <w:proofErr w:type="spellEnd"/>
      <w:r w:rsidRPr="00F61768">
        <w:rPr>
          <w:rFonts w:ascii="Times New Roman" w:eastAsia="Times New Roman" w:hAnsi="Times New Roman" w:cs="Times New Roman"/>
          <w:color w:val="000000"/>
          <w:sz w:val="28"/>
          <w:szCs w:val="28"/>
        </w:rPr>
        <w:t>, бывшему вице-президенту судейского комитета Испании. Прокуратура утверждает, что</w:t>
      </w:r>
      <w:r w:rsidRPr="00F61768">
        <w:rPr>
          <w:rFonts w:ascii="Times New Roman" w:eastAsia="Times New Roman" w:hAnsi="Times New Roman" w:cs="Times New Roman"/>
          <w:color w:val="000000"/>
          <w:sz w:val="28"/>
          <w:szCs w:val="28"/>
        </w:rPr>
        <w:tab/>
        <w:t xml:space="preserve">по секретному соглашению и в обмен на деньги </w:t>
      </w:r>
      <w:proofErr w:type="spellStart"/>
      <w:r w:rsidRPr="00F61768">
        <w:rPr>
          <w:rFonts w:ascii="Times New Roman" w:eastAsia="Times New Roman" w:hAnsi="Times New Roman" w:cs="Times New Roman"/>
          <w:color w:val="000000"/>
          <w:sz w:val="28"/>
          <w:szCs w:val="28"/>
        </w:rPr>
        <w:t>Негрейра</w:t>
      </w:r>
      <w:proofErr w:type="spellEnd"/>
      <w:r w:rsidRPr="00F61768">
        <w:rPr>
          <w:rFonts w:ascii="Times New Roman" w:eastAsia="Times New Roman" w:hAnsi="Times New Roman" w:cs="Times New Roman"/>
          <w:color w:val="000000"/>
          <w:sz w:val="28"/>
          <w:szCs w:val="28"/>
        </w:rPr>
        <w:t xml:space="preserve"> поддерживал «Барселону» «в решениях, принимаемых судьями в играх, сыгранных клубом, а также в результатах      соревнований». Расследование</w:t>
      </w:r>
      <w:r w:rsidRPr="00F61768">
        <w:rPr>
          <w:rFonts w:ascii="Times New Roman" w:eastAsia="Times New Roman" w:hAnsi="Times New Roman" w:cs="Times New Roman"/>
          <w:color w:val="000000"/>
          <w:sz w:val="28"/>
          <w:szCs w:val="28"/>
        </w:rPr>
        <w:tab/>
        <w:t xml:space="preserve">началось      по      требованию налоговой инспекции, которая изучала законность получения компаниями </w:t>
      </w:r>
      <w:proofErr w:type="spellStart"/>
      <w:r w:rsidRPr="00F61768">
        <w:rPr>
          <w:rFonts w:ascii="Times New Roman" w:eastAsia="Times New Roman" w:hAnsi="Times New Roman" w:cs="Times New Roman"/>
          <w:color w:val="000000"/>
          <w:sz w:val="28"/>
          <w:szCs w:val="28"/>
        </w:rPr>
        <w:t>Негрейры</w:t>
      </w:r>
      <w:proofErr w:type="spellEnd"/>
      <w:r w:rsidRPr="00F61768">
        <w:rPr>
          <w:rFonts w:ascii="Times New Roman" w:eastAsia="Times New Roman" w:hAnsi="Times New Roman" w:cs="Times New Roman"/>
          <w:color w:val="000000"/>
          <w:sz w:val="28"/>
          <w:szCs w:val="28"/>
        </w:rPr>
        <w:t xml:space="preserve"> от «Барселоны» 2,9 млн евро в период с 2014 по 2018 год. Как сообщает El </w:t>
      </w:r>
      <w:proofErr w:type="spellStart"/>
      <w:r w:rsidRPr="00F61768">
        <w:rPr>
          <w:rFonts w:ascii="Times New Roman" w:eastAsia="Times New Roman" w:hAnsi="Times New Roman" w:cs="Times New Roman"/>
          <w:color w:val="000000"/>
          <w:sz w:val="28"/>
          <w:szCs w:val="28"/>
        </w:rPr>
        <w:t>Pais</w:t>
      </w:r>
      <w:proofErr w:type="spellEnd"/>
      <w:r w:rsidRPr="00F61768">
        <w:rPr>
          <w:rFonts w:ascii="Times New Roman" w:eastAsia="Times New Roman" w:hAnsi="Times New Roman" w:cs="Times New Roman"/>
          <w:color w:val="000000"/>
          <w:sz w:val="28"/>
          <w:szCs w:val="28"/>
        </w:rPr>
        <w:t xml:space="preserve">, </w:t>
      </w:r>
      <w:proofErr w:type="spellStart"/>
      <w:r w:rsidRPr="00F61768">
        <w:rPr>
          <w:rFonts w:ascii="Times New Roman" w:eastAsia="Times New Roman" w:hAnsi="Times New Roman" w:cs="Times New Roman"/>
          <w:color w:val="000000"/>
          <w:sz w:val="28"/>
          <w:szCs w:val="28"/>
        </w:rPr>
        <w:t>Негрейра</w:t>
      </w:r>
      <w:proofErr w:type="spellEnd"/>
      <w:r w:rsidRPr="00F61768">
        <w:rPr>
          <w:rFonts w:ascii="Times New Roman" w:eastAsia="Times New Roman" w:hAnsi="Times New Roman" w:cs="Times New Roman"/>
          <w:color w:val="000000"/>
          <w:sz w:val="28"/>
          <w:szCs w:val="28"/>
        </w:rPr>
        <w:t>, объясняя происхождение этих денег, заявил испанскому налоговому агентству, что «Барселона» заплатила за то, что на матчах Барса будут работать «нейтральные судьи». Налоговое агентство направило в прокуратуру запрос с требованием провести расследование, чтобы установить – не нарушают ли такие выплаты антикоррупционное законодательство</w:t>
      </w:r>
      <w:r w:rsidRPr="00F61768">
        <w:rPr>
          <w:rFonts w:ascii="Times New Roman" w:eastAsia="Times New Roman" w:hAnsi="Times New Roman" w:cs="Times New Roman"/>
          <w:color w:val="000000"/>
          <w:sz w:val="28"/>
          <w:szCs w:val="28"/>
        </w:rPr>
        <w:tab/>
        <w:t>Испании.</w:t>
      </w:r>
      <w:r w:rsidRPr="00F61768">
        <w:rPr>
          <w:rFonts w:ascii="Times New Roman" w:eastAsia="Times New Roman" w:hAnsi="Times New Roman" w:cs="Times New Roman"/>
          <w:color w:val="000000"/>
          <w:sz w:val="28"/>
          <w:szCs w:val="28"/>
          <w:lang w:eastAsia="ru-RU"/>
        </w:rPr>
        <w:t xml:space="preserve"> </w:t>
      </w:r>
    </w:p>
    <w:p w:rsidR="00EF3557" w:rsidRPr="00F61768" w:rsidRDefault="00EF3557" w:rsidP="00EF3557">
      <w:pPr>
        <w:widowControl w:val="0"/>
        <w:spacing w:after="0"/>
        <w:ind w:right="27" w:firstLine="1134"/>
        <w:jc w:val="both"/>
        <w:rPr>
          <w:rFonts w:ascii="Times New Roman" w:eastAsia="Times New Roman" w:hAnsi="Times New Roman" w:cs="Times New Roman"/>
          <w:b/>
          <w:color w:val="000000"/>
          <w:sz w:val="28"/>
          <w:szCs w:val="28"/>
          <w:lang w:eastAsia="ru-RU"/>
        </w:rPr>
      </w:pPr>
      <w:r w:rsidRPr="00F61768">
        <w:rPr>
          <w:rFonts w:ascii="Times New Roman" w:eastAsia="Times New Roman" w:hAnsi="Times New Roman" w:cs="Times New Roman"/>
          <w:color w:val="000000"/>
          <w:sz w:val="28"/>
          <w:szCs w:val="28"/>
          <w:lang w:eastAsia="ru-RU"/>
        </w:rPr>
        <w:t>После     изучения</w:t>
      </w:r>
      <w:r w:rsidRPr="00F61768">
        <w:rPr>
          <w:rFonts w:ascii="Times New Roman" w:eastAsia="Times New Roman" w:hAnsi="Times New Roman" w:cs="Times New Roman"/>
          <w:color w:val="000000"/>
          <w:sz w:val="28"/>
          <w:szCs w:val="28"/>
          <w:lang w:eastAsia="ru-RU"/>
        </w:rPr>
        <w:tab/>
        <w:t>полученных</w:t>
      </w:r>
      <w:r w:rsidRPr="00F61768">
        <w:rPr>
          <w:rFonts w:ascii="Times New Roman" w:eastAsia="Times New Roman" w:hAnsi="Times New Roman" w:cs="Times New Roman"/>
          <w:color w:val="000000"/>
          <w:sz w:val="28"/>
          <w:szCs w:val="28"/>
          <w:lang w:eastAsia="ru-RU"/>
        </w:rPr>
        <w:tab/>
        <w:t xml:space="preserve">материалов прокуратура возбудила дело против </w:t>
      </w:r>
      <w:proofErr w:type="spellStart"/>
      <w:r w:rsidRPr="00F61768">
        <w:rPr>
          <w:rFonts w:ascii="Times New Roman" w:eastAsia="Times New Roman" w:hAnsi="Times New Roman" w:cs="Times New Roman"/>
          <w:color w:val="000000"/>
          <w:sz w:val="28"/>
          <w:szCs w:val="28"/>
          <w:lang w:eastAsia="ru-RU"/>
        </w:rPr>
        <w:t>Негрейры</w:t>
      </w:r>
      <w:proofErr w:type="spellEnd"/>
      <w:r w:rsidRPr="00F61768">
        <w:rPr>
          <w:rFonts w:ascii="Times New Roman" w:eastAsia="Times New Roman" w:hAnsi="Times New Roman" w:cs="Times New Roman"/>
          <w:color w:val="000000"/>
          <w:sz w:val="28"/>
          <w:szCs w:val="28"/>
          <w:lang w:eastAsia="ru-RU"/>
        </w:rPr>
        <w:t xml:space="preserve">, двух бывших президентов «Барселоны» Сандро </w:t>
      </w:r>
      <w:proofErr w:type="spellStart"/>
      <w:r w:rsidRPr="00F61768">
        <w:rPr>
          <w:rFonts w:ascii="Times New Roman" w:eastAsia="Times New Roman" w:hAnsi="Times New Roman" w:cs="Times New Roman"/>
          <w:color w:val="000000"/>
          <w:sz w:val="28"/>
          <w:szCs w:val="28"/>
          <w:lang w:eastAsia="ru-RU"/>
        </w:rPr>
        <w:t>Роселя</w:t>
      </w:r>
      <w:proofErr w:type="spellEnd"/>
      <w:r w:rsidRPr="00F61768">
        <w:rPr>
          <w:rFonts w:ascii="Times New Roman" w:eastAsia="Times New Roman" w:hAnsi="Times New Roman" w:cs="Times New Roman"/>
          <w:color w:val="000000"/>
          <w:sz w:val="28"/>
          <w:szCs w:val="28"/>
          <w:lang w:eastAsia="ru-RU"/>
        </w:rPr>
        <w:t xml:space="preserve"> и Хосепа Марии </w:t>
      </w:r>
      <w:proofErr w:type="spellStart"/>
      <w:r w:rsidRPr="00F61768">
        <w:rPr>
          <w:rFonts w:ascii="Times New Roman" w:eastAsia="Times New Roman" w:hAnsi="Times New Roman" w:cs="Times New Roman"/>
          <w:color w:val="000000"/>
          <w:sz w:val="28"/>
          <w:szCs w:val="28"/>
          <w:lang w:eastAsia="ru-RU"/>
        </w:rPr>
        <w:t>Бартомеу</w:t>
      </w:r>
      <w:proofErr w:type="spellEnd"/>
      <w:r w:rsidRPr="00F61768">
        <w:rPr>
          <w:rFonts w:ascii="Times New Roman" w:eastAsia="Times New Roman" w:hAnsi="Times New Roman" w:cs="Times New Roman"/>
          <w:color w:val="000000"/>
          <w:sz w:val="28"/>
          <w:szCs w:val="28"/>
          <w:lang w:eastAsia="ru-RU"/>
        </w:rPr>
        <w:t>. Их обвиняют в «коррупции в спорте, несправедливом управлении и ложных коммерческих документах».</w:t>
      </w:r>
    </w:p>
    <w:p w:rsidR="00EF3557" w:rsidRDefault="00EF3557" w:rsidP="00EF3557">
      <w:pPr>
        <w:ind w:firstLine="1134"/>
        <w:jc w:val="both"/>
        <w:rPr>
          <w:rFonts w:ascii="Times New Roman" w:eastAsia="Calibri" w:hAnsi="Times New Roman" w:cs="Times New Roman"/>
          <w:sz w:val="28"/>
          <w:szCs w:val="28"/>
        </w:rPr>
      </w:pPr>
      <w:r w:rsidRPr="00F61768">
        <w:rPr>
          <w:rFonts w:ascii="Times New Roman" w:eastAsia="Calibri" w:hAnsi="Times New Roman" w:cs="Times New Roman"/>
          <w:sz w:val="28"/>
          <w:szCs w:val="28"/>
        </w:rPr>
        <w:t>Наша жизнь, в целом, невозможна без прогнозирования будущего. Если вы хотите претендовать на политическое лидерство, вы должны уметь предсказывать события. Так, в рамках нашего сайта «Футуролог - Клуб» каждый желающий, увлекающийся политикой, может сделать свои ставки на исход того или иного события. На основе данных прогнозов формируется рейтинг участников. Сами участники данного сообщества также участвуют в составлении интересующих их вопросов, результат которых становится известным спустя некоторое время. «Футуролог - Клуб» функционирует уже более 5-ти лет, а количество его участников превышает 500 человек. На основании результатов опроса составляются различные рейтинги, среди которых и затрагивается тема, касающаяся коррупции. Таким образом, на основе метода экспертных оценок мы и составили рейтинг стран по индексу коррупции. Каждый год мы фиксировали индекс роста либо же падения уровня коррупции в той или иной стране. Для наглядного представления далее представлена таблица.</w:t>
      </w:r>
    </w:p>
    <w:p w:rsidR="00DE6840" w:rsidRPr="00DE6840" w:rsidRDefault="00DE6840" w:rsidP="00EF3557">
      <w:pPr>
        <w:ind w:firstLine="1134"/>
        <w:jc w:val="both"/>
        <w:rPr>
          <w:rFonts w:ascii="Times New Roman" w:eastAsia="Calibri" w:hAnsi="Times New Roman" w:cs="Times New Roman"/>
          <w:b/>
          <w:bCs/>
          <w:sz w:val="28"/>
          <w:szCs w:val="28"/>
        </w:rPr>
      </w:pPr>
      <w:r w:rsidRPr="00DE6840">
        <w:rPr>
          <w:rFonts w:ascii="Times New Roman" w:eastAsia="Calibri" w:hAnsi="Times New Roman" w:cs="Times New Roman"/>
          <w:b/>
          <w:bCs/>
          <w:sz w:val="28"/>
          <w:szCs w:val="28"/>
        </w:rPr>
        <w:t>США.</w:t>
      </w:r>
    </w:p>
    <w:p w:rsidR="00EF3557" w:rsidRPr="00DE6840" w:rsidRDefault="00DE6840" w:rsidP="00EF3557">
      <w:pPr>
        <w:widowControl w:val="0"/>
        <w:spacing w:line="275" w:lineRule="auto"/>
        <w:ind w:right="27" w:firstLine="170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Новый президент США Трамп раскрыл документы многих организаций и фондов, таких как </w:t>
      </w:r>
      <w:r>
        <w:rPr>
          <w:rFonts w:ascii="Times New Roman" w:eastAsia="Times New Roman" w:hAnsi="Times New Roman" w:cs="Times New Roman"/>
          <w:color w:val="000000"/>
          <w:sz w:val="28"/>
          <w:szCs w:val="28"/>
          <w:lang w:val="en-US"/>
        </w:rPr>
        <w:t>USAID</w:t>
      </w:r>
      <w:r w:rsidRPr="00DE684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 других в которых вскрыли коррупцию в астрономических размерах.</w:t>
      </w:r>
    </w:p>
    <w:p w:rsidR="00EF3557" w:rsidRPr="00DE6840" w:rsidRDefault="00EF3557" w:rsidP="00EF3557">
      <w:pPr>
        <w:widowControl w:val="0"/>
        <w:spacing w:line="275" w:lineRule="auto"/>
        <w:ind w:right="27" w:firstLine="1701"/>
        <w:jc w:val="both"/>
        <w:rPr>
          <w:rFonts w:ascii="Times New Roman" w:eastAsia="Times New Roman" w:hAnsi="Times New Roman" w:cs="Times New Roman"/>
          <w:color w:val="000000"/>
          <w:sz w:val="28"/>
          <w:szCs w:val="28"/>
        </w:rPr>
      </w:pPr>
    </w:p>
    <w:p w:rsidR="00EF3557" w:rsidRPr="00DE6840" w:rsidRDefault="00EF3557" w:rsidP="00EF3557">
      <w:pPr>
        <w:widowControl w:val="0"/>
        <w:spacing w:line="275" w:lineRule="auto"/>
        <w:ind w:right="27" w:firstLine="1701"/>
        <w:jc w:val="both"/>
        <w:rPr>
          <w:rFonts w:ascii="Times New Roman" w:eastAsia="Times New Roman" w:hAnsi="Times New Roman" w:cs="Times New Roman"/>
          <w:color w:val="000000"/>
          <w:sz w:val="28"/>
          <w:szCs w:val="28"/>
        </w:rPr>
      </w:pPr>
    </w:p>
    <w:p w:rsidR="00EF3557" w:rsidRDefault="00EF3557" w:rsidP="00EF3557">
      <w:pPr>
        <w:widowControl w:val="0"/>
        <w:spacing w:line="275" w:lineRule="auto"/>
        <w:ind w:right="27" w:firstLine="1701"/>
        <w:jc w:val="both"/>
        <w:rPr>
          <w:rFonts w:ascii="Times New Roman" w:eastAsia="Times New Roman" w:hAnsi="Times New Roman" w:cs="Times New Roman"/>
          <w:color w:val="000000"/>
          <w:sz w:val="28"/>
          <w:szCs w:val="28"/>
        </w:rPr>
      </w:pPr>
    </w:p>
    <w:p w:rsidR="00EF3557" w:rsidRDefault="00EF3557" w:rsidP="00EF3557">
      <w:pPr>
        <w:widowControl w:val="0"/>
        <w:spacing w:line="275" w:lineRule="auto"/>
        <w:ind w:right="27" w:firstLine="170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1. </w:t>
      </w:r>
    </w:p>
    <w:p w:rsidR="00EF3557" w:rsidRDefault="00EF3557" w:rsidP="00EF3557">
      <w:pPr>
        <w:widowControl w:val="0"/>
        <w:spacing w:line="275" w:lineRule="auto"/>
        <w:ind w:right="27" w:firstLine="1701"/>
        <w:jc w:val="both"/>
        <w:rPr>
          <w:rFonts w:ascii="Times New Roman" w:eastAsia="Times New Roman" w:hAnsi="Times New Roman" w:cs="Times New Roman"/>
          <w:color w:val="000000"/>
          <w:sz w:val="28"/>
          <w:szCs w:val="28"/>
        </w:rPr>
      </w:pPr>
    </w:p>
    <w:tbl>
      <w:tblPr>
        <w:tblW w:w="91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1843"/>
        <w:gridCol w:w="1554"/>
        <w:gridCol w:w="1848"/>
        <w:gridCol w:w="1554"/>
      </w:tblGrid>
      <w:tr w:rsidR="00EF3557" w:rsidRPr="00004DBC" w:rsidTr="00834B22">
        <w:trPr>
          <w:trHeight w:val="540"/>
        </w:trPr>
        <w:tc>
          <w:tcPr>
            <w:tcW w:w="2317" w:type="dxa"/>
            <w:shd w:val="clear" w:color="auto" w:fill="auto"/>
            <w:noWrap/>
            <w:vAlign w:val="center"/>
            <w:hideMark/>
          </w:tcPr>
          <w:p w:rsidR="00EF3557" w:rsidRPr="00004DBC" w:rsidRDefault="00EF3557" w:rsidP="00CD6297">
            <w:pPr>
              <w:spacing w:line="240" w:lineRule="auto"/>
              <w:ind w:right="27" w:firstLine="1612"/>
              <w:rPr>
                <w:rFonts w:eastAsia="Times New Roman"/>
                <w:sz w:val="24"/>
                <w:szCs w:val="24"/>
              </w:rPr>
            </w:pPr>
            <w:r w:rsidRPr="00004DBC">
              <w:rPr>
                <w:rFonts w:eastAsia="Times New Roman"/>
                <w:sz w:val="24"/>
                <w:szCs w:val="24"/>
              </w:rPr>
              <w:t> </w:t>
            </w:r>
          </w:p>
        </w:tc>
        <w:tc>
          <w:tcPr>
            <w:tcW w:w="1843" w:type="dxa"/>
            <w:shd w:val="clear" w:color="auto" w:fill="auto"/>
            <w:noWrap/>
            <w:vAlign w:val="bottom"/>
            <w:hideMark/>
          </w:tcPr>
          <w:p w:rsidR="00EF3557" w:rsidRPr="00004DBC" w:rsidRDefault="00EF3557" w:rsidP="00CD6297">
            <w:pPr>
              <w:spacing w:line="240" w:lineRule="auto"/>
              <w:ind w:right="27" w:firstLine="21"/>
              <w:jc w:val="right"/>
              <w:rPr>
                <w:rFonts w:ascii="Times New Roman" w:eastAsia="Times New Roman" w:hAnsi="Times New Roman" w:cs="Times New Roman"/>
                <w:b/>
                <w:bCs/>
                <w:i/>
                <w:iCs/>
                <w:color w:val="000000"/>
                <w:sz w:val="44"/>
                <w:szCs w:val="44"/>
              </w:rPr>
            </w:pPr>
            <w:r w:rsidRPr="00004DBC">
              <w:rPr>
                <w:rFonts w:ascii="Times New Roman" w:eastAsia="Times New Roman" w:hAnsi="Times New Roman" w:cs="Times New Roman"/>
                <w:b/>
                <w:bCs/>
                <w:i/>
                <w:iCs/>
                <w:color w:val="000000"/>
                <w:sz w:val="44"/>
                <w:szCs w:val="44"/>
              </w:rPr>
              <w:t>202</w:t>
            </w:r>
            <w:r w:rsidR="0025162D">
              <w:rPr>
                <w:rFonts w:ascii="Times New Roman" w:eastAsia="Times New Roman" w:hAnsi="Times New Roman" w:cs="Times New Roman"/>
                <w:b/>
                <w:bCs/>
                <w:i/>
                <w:iCs/>
                <w:color w:val="000000"/>
                <w:sz w:val="44"/>
                <w:szCs w:val="44"/>
              </w:rPr>
              <w:t>3</w:t>
            </w:r>
          </w:p>
        </w:tc>
        <w:tc>
          <w:tcPr>
            <w:tcW w:w="1554" w:type="dxa"/>
            <w:shd w:val="clear" w:color="auto" w:fill="auto"/>
            <w:noWrap/>
            <w:vAlign w:val="bottom"/>
            <w:hideMark/>
          </w:tcPr>
          <w:p w:rsidR="00EF3557" w:rsidRPr="00004DBC" w:rsidRDefault="00EF3557" w:rsidP="00CD6297">
            <w:pPr>
              <w:spacing w:line="240" w:lineRule="auto"/>
              <w:ind w:right="27" w:firstLine="1701"/>
              <w:jc w:val="right"/>
              <w:rPr>
                <w:rFonts w:ascii="Times New Roman" w:eastAsia="Times New Roman" w:hAnsi="Times New Roman" w:cs="Times New Roman"/>
                <w:b/>
                <w:bCs/>
                <w:i/>
                <w:iCs/>
                <w:color w:val="000000"/>
                <w:sz w:val="44"/>
                <w:szCs w:val="44"/>
              </w:rPr>
            </w:pPr>
            <w:r w:rsidRPr="00004DBC">
              <w:rPr>
                <w:rFonts w:ascii="Times New Roman" w:eastAsia="Times New Roman" w:hAnsi="Times New Roman" w:cs="Times New Roman"/>
                <w:b/>
                <w:bCs/>
                <w:i/>
                <w:iCs/>
                <w:color w:val="000000"/>
                <w:sz w:val="44"/>
                <w:szCs w:val="44"/>
              </w:rPr>
              <w:t>2</w:t>
            </w:r>
            <w:r>
              <w:rPr>
                <w:rFonts w:ascii="Times New Roman" w:eastAsia="Times New Roman" w:hAnsi="Times New Roman" w:cs="Times New Roman"/>
                <w:b/>
                <w:bCs/>
                <w:i/>
                <w:iCs/>
                <w:color w:val="000000"/>
                <w:sz w:val="44"/>
                <w:szCs w:val="44"/>
              </w:rPr>
              <w:t>2</w:t>
            </w:r>
            <w:r w:rsidRPr="00004DBC">
              <w:rPr>
                <w:rFonts w:ascii="Times New Roman" w:eastAsia="Times New Roman" w:hAnsi="Times New Roman" w:cs="Times New Roman"/>
                <w:b/>
                <w:bCs/>
                <w:i/>
                <w:iCs/>
                <w:color w:val="000000"/>
                <w:sz w:val="44"/>
                <w:szCs w:val="44"/>
              </w:rPr>
              <w:t>02</w:t>
            </w:r>
            <w:r w:rsidR="0025162D">
              <w:rPr>
                <w:rFonts w:ascii="Times New Roman" w:eastAsia="Times New Roman" w:hAnsi="Times New Roman" w:cs="Times New Roman"/>
                <w:b/>
                <w:bCs/>
                <w:i/>
                <w:iCs/>
                <w:color w:val="000000"/>
                <w:sz w:val="44"/>
                <w:szCs w:val="44"/>
              </w:rPr>
              <w:t>3</w:t>
            </w:r>
          </w:p>
        </w:tc>
        <w:tc>
          <w:tcPr>
            <w:tcW w:w="1848" w:type="dxa"/>
            <w:shd w:val="clear" w:color="auto" w:fill="auto"/>
            <w:noWrap/>
            <w:vAlign w:val="bottom"/>
            <w:hideMark/>
          </w:tcPr>
          <w:p w:rsidR="00EF3557" w:rsidRPr="00004DBC" w:rsidRDefault="00EF3557" w:rsidP="00CD6297">
            <w:pPr>
              <w:spacing w:line="240" w:lineRule="auto"/>
              <w:ind w:right="27"/>
              <w:jc w:val="center"/>
              <w:rPr>
                <w:rFonts w:ascii="Times New Roman" w:eastAsia="Times New Roman" w:hAnsi="Times New Roman" w:cs="Times New Roman"/>
                <w:b/>
                <w:bCs/>
                <w:i/>
                <w:iCs/>
                <w:color w:val="000000"/>
                <w:sz w:val="44"/>
                <w:szCs w:val="44"/>
              </w:rPr>
            </w:pPr>
            <w:r w:rsidRPr="00004DBC">
              <w:rPr>
                <w:rFonts w:ascii="Times New Roman" w:eastAsia="Times New Roman" w:hAnsi="Times New Roman" w:cs="Times New Roman"/>
                <w:b/>
                <w:bCs/>
                <w:i/>
                <w:iCs/>
                <w:color w:val="000000"/>
                <w:sz w:val="44"/>
                <w:szCs w:val="44"/>
              </w:rPr>
              <w:t>2023</w:t>
            </w:r>
          </w:p>
        </w:tc>
        <w:tc>
          <w:tcPr>
            <w:tcW w:w="1554" w:type="dxa"/>
            <w:shd w:val="clear" w:color="auto" w:fill="auto"/>
            <w:noWrap/>
            <w:vAlign w:val="bottom"/>
            <w:hideMark/>
          </w:tcPr>
          <w:p w:rsidR="00EF3557" w:rsidRPr="00004DBC" w:rsidRDefault="00EF3557" w:rsidP="00CD6297">
            <w:pPr>
              <w:spacing w:line="240" w:lineRule="auto"/>
              <w:ind w:right="27" w:firstLine="1701"/>
              <w:jc w:val="center"/>
              <w:rPr>
                <w:rFonts w:ascii="Times New Roman" w:eastAsia="Times New Roman" w:hAnsi="Times New Roman" w:cs="Times New Roman"/>
                <w:b/>
                <w:bCs/>
                <w:i/>
                <w:iCs/>
                <w:color w:val="000000"/>
                <w:sz w:val="44"/>
                <w:szCs w:val="44"/>
              </w:rPr>
            </w:pPr>
            <w:r w:rsidRPr="00004DBC">
              <w:rPr>
                <w:rFonts w:ascii="Times New Roman" w:eastAsia="Times New Roman" w:hAnsi="Times New Roman" w:cs="Times New Roman"/>
                <w:b/>
                <w:bCs/>
                <w:i/>
                <w:iCs/>
                <w:color w:val="000000"/>
                <w:sz w:val="44"/>
                <w:szCs w:val="44"/>
              </w:rPr>
              <w:t>2</w:t>
            </w:r>
            <w:r>
              <w:rPr>
                <w:rFonts w:ascii="Times New Roman" w:eastAsia="Times New Roman" w:hAnsi="Times New Roman" w:cs="Times New Roman"/>
                <w:b/>
                <w:bCs/>
                <w:i/>
                <w:iCs/>
                <w:color w:val="000000"/>
                <w:sz w:val="44"/>
                <w:szCs w:val="44"/>
              </w:rPr>
              <w:t>2</w:t>
            </w:r>
            <w:r w:rsidRPr="00004DBC">
              <w:rPr>
                <w:rFonts w:ascii="Times New Roman" w:eastAsia="Times New Roman" w:hAnsi="Times New Roman" w:cs="Times New Roman"/>
                <w:b/>
                <w:bCs/>
                <w:i/>
                <w:iCs/>
                <w:color w:val="000000"/>
                <w:sz w:val="44"/>
                <w:szCs w:val="44"/>
              </w:rPr>
              <w:t>023</w:t>
            </w:r>
          </w:p>
        </w:tc>
      </w:tr>
      <w:tr w:rsidR="00EF3557" w:rsidRPr="00004DBC" w:rsidTr="00834B22">
        <w:trPr>
          <w:trHeight w:val="375"/>
        </w:trPr>
        <w:tc>
          <w:tcPr>
            <w:tcW w:w="2317" w:type="dxa"/>
            <w:shd w:val="clear" w:color="auto" w:fill="auto"/>
            <w:noWrap/>
            <w:vAlign w:val="center"/>
            <w:hideMark/>
          </w:tcPr>
          <w:p w:rsidR="00EF3557" w:rsidRPr="00004DBC" w:rsidRDefault="00EF3557" w:rsidP="00CD6297">
            <w:pPr>
              <w:spacing w:line="240" w:lineRule="auto"/>
              <w:ind w:right="27" w:firstLine="1701"/>
              <w:rPr>
                <w:rFonts w:eastAsia="Times New Roman"/>
                <w:sz w:val="24"/>
                <w:szCs w:val="24"/>
              </w:rPr>
            </w:pPr>
            <w:r w:rsidRPr="00004DBC">
              <w:rPr>
                <w:rFonts w:eastAsia="Times New Roman"/>
                <w:sz w:val="24"/>
                <w:szCs w:val="24"/>
              </w:rPr>
              <w:t> </w:t>
            </w:r>
          </w:p>
        </w:tc>
        <w:tc>
          <w:tcPr>
            <w:tcW w:w="1843" w:type="dxa"/>
            <w:shd w:val="clear" w:color="auto" w:fill="auto"/>
            <w:noWrap/>
            <w:vAlign w:val="bottom"/>
            <w:hideMark/>
          </w:tcPr>
          <w:p w:rsidR="00EF3557" w:rsidRPr="00004DBC" w:rsidRDefault="00EF3557" w:rsidP="00CD6297">
            <w:pPr>
              <w:spacing w:line="240" w:lineRule="auto"/>
              <w:ind w:right="27" w:firstLine="2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xml:space="preserve">Индекс </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   </w:t>
            </w:r>
            <w:r w:rsidRPr="00004DBC">
              <w:rPr>
                <w:rFonts w:ascii="Times New Roman" w:eastAsia="Times New Roman" w:hAnsi="Times New Roman" w:cs="Times New Roman"/>
                <w:color w:val="000000"/>
                <w:sz w:val="28"/>
                <w:szCs w:val="28"/>
              </w:rPr>
              <w:t>(</w:t>
            </w:r>
            <w:proofErr w:type="gramEnd"/>
            <w:r w:rsidRPr="00004DBC">
              <w:rPr>
                <w:rFonts w:ascii="Times New Roman" w:eastAsia="Times New Roman" w:hAnsi="Times New Roman" w:cs="Times New Roman"/>
                <w:color w:val="000000"/>
                <w:sz w:val="28"/>
                <w:szCs w:val="28"/>
              </w:rPr>
              <w:t xml:space="preserve"> %/100)</w:t>
            </w:r>
          </w:p>
        </w:tc>
        <w:tc>
          <w:tcPr>
            <w:tcW w:w="1554" w:type="dxa"/>
            <w:shd w:val="clear" w:color="auto" w:fill="auto"/>
            <w:noWrap/>
            <w:vAlign w:val="bottom"/>
            <w:hideMark/>
          </w:tcPr>
          <w:p w:rsidR="00EF3557" w:rsidRPr="00004DBC" w:rsidRDefault="00EF3557" w:rsidP="00CD6297">
            <w:pPr>
              <w:spacing w:line="240" w:lineRule="auto"/>
              <w:ind w:right="27" w:firstLine="1701"/>
              <w:rPr>
                <w:rFonts w:ascii="Times New Roman" w:eastAsia="Times New Roman" w:hAnsi="Times New Roman" w:cs="Times New Roman"/>
                <w:color w:val="000000"/>
                <w:sz w:val="28"/>
                <w:szCs w:val="28"/>
              </w:rPr>
            </w:pPr>
            <w:proofErr w:type="spellStart"/>
            <w:r w:rsidRPr="00004DBC">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rPr>
              <w:t>с</w:t>
            </w:r>
            <w:r w:rsidRPr="00004DBC">
              <w:rPr>
                <w:rFonts w:ascii="Times New Roman" w:eastAsia="Times New Roman" w:hAnsi="Times New Roman" w:cs="Times New Roman"/>
                <w:color w:val="000000"/>
                <w:sz w:val="28"/>
                <w:szCs w:val="28"/>
              </w:rPr>
              <w:t>р</w:t>
            </w:r>
            <w:proofErr w:type="spellEnd"/>
            <w:r w:rsidRPr="00004DBC">
              <w:rPr>
                <w:rFonts w:ascii="Times New Roman" w:eastAsia="Times New Roman" w:hAnsi="Times New Roman" w:cs="Times New Roman"/>
                <w:color w:val="000000"/>
                <w:sz w:val="28"/>
                <w:szCs w:val="28"/>
              </w:rPr>
              <w:t>. Взятка ($)</w:t>
            </w:r>
          </w:p>
        </w:tc>
        <w:tc>
          <w:tcPr>
            <w:tcW w:w="1848" w:type="dxa"/>
            <w:shd w:val="clear" w:color="auto" w:fill="auto"/>
            <w:noWrap/>
            <w:vAlign w:val="bottom"/>
            <w:hideMark/>
          </w:tcPr>
          <w:p w:rsidR="00EF3557" w:rsidRPr="00004DBC" w:rsidRDefault="00EF3557" w:rsidP="00CD6297">
            <w:pPr>
              <w:spacing w:line="240" w:lineRule="auto"/>
              <w:ind w:right="27"/>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Индекс (%/100)</w:t>
            </w:r>
          </w:p>
        </w:tc>
        <w:tc>
          <w:tcPr>
            <w:tcW w:w="1554" w:type="dxa"/>
            <w:shd w:val="clear" w:color="auto" w:fill="auto"/>
            <w:noWrap/>
            <w:vAlign w:val="bottom"/>
            <w:hideMark/>
          </w:tcPr>
          <w:p w:rsidR="00EF3557" w:rsidRPr="00004DBC" w:rsidRDefault="00EF3557" w:rsidP="00CD6297">
            <w:pPr>
              <w:spacing w:line="240" w:lineRule="auto"/>
              <w:ind w:right="27" w:firstLine="1701"/>
              <w:jc w:val="center"/>
              <w:rPr>
                <w:rFonts w:ascii="Times New Roman" w:eastAsia="Times New Roman" w:hAnsi="Times New Roman" w:cs="Times New Roman"/>
                <w:color w:val="000000"/>
                <w:sz w:val="28"/>
                <w:szCs w:val="28"/>
              </w:rPr>
            </w:pPr>
            <w:proofErr w:type="spellStart"/>
            <w:r w:rsidRPr="00004DBC">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rPr>
              <w:t>с</w:t>
            </w:r>
            <w:r w:rsidRPr="00004DBC">
              <w:rPr>
                <w:rFonts w:ascii="Times New Roman" w:eastAsia="Times New Roman" w:hAnsi="Times New Roman" w:cs="Times New Roman"/>
                <w:color w:val="000000"/>
                <w:sz w:val="28"/>
                <w:szCs w:val="28"/>
              </w:rPr>
              <w:t>р</w:t>
            </w:r>
            <w:proofErr w:type="spellEnd"/>
            <w:r w:rsidRPr="00004DBC">
              <w:rPr>
                <w:rFonts w:ascii="Times New Roman" w:eastAsia="Times New Roman" w:hAnsi="Times New Roman" w:cs="Times New Roman"/>
                <w:color w:val="000000"/>
                <w:sz w:val="28"/>
                <w:szCs w:val="28"/>
              </w:rPr>
              <w:t>. Взятка ($)</w:t>
            </w:r>
          </w:p>
        </w:tc>
      </w:tr>
      <w:tr w:rsidR="00EF3557" w:rsidRPr="00004DBC" w:rsidTr="00834B22">
        <w:trPr>
          <w:trHeight w:val="510"/>
        </w:trPr>
        <w:tc>
          <w:tcPr>
            <w:tcW w:w="2317" w:type="dxa"/>
            <w:shd w:val="clear" w:color="auto" w:fill="auto"/>
            <w:noWrap/>
            <w:vAlign w:val="bottom"/>
            <w:hideMark/>
          </w:tcPr>
          <w:p w:rsidR="00EF3557" w:rsidRPr="00004DBC" w:rsidRDefault="00EF3557" w:rsidP="00CD6297">
            <w:pPr>
              <w:spacing w:line="240" w:lineRule="auto"/>
              <w:ind w:right="27" w:firstLine="53"/>
              <w:rPr>
                <w:rFonts w:ascii="Times New Roman" w:eastAsia="Times New Roman" w:hAnsi="Times New Roman" w:cs="Times New Roman"/>
                <w:b/>
                <w:bCs/>
                <w:color w:val="000000"/>
                <w:sz w:val="40"/>
                <w:szCs w:val="40"/>
              </w:rPr>
            </w:pPr>
            <w:r w:rsidRPr="00004DBC">
              <w:rPr>
                <w:rFonts w:ascii="Times New Roman" w:eastAsia="Times New Roman" w:hAnsi="Times New Roman" w:cs="Times New Roman"/>
                <w:b/>
                <w:bCs/>
                <w:color w:val="000000"/>
                <w:sz w:val="40"/>
                <w:szCs w:val="40"/>
              </w:rPr>
              <w:t>Евразия</w:t>
            </w:r>
          </w:p>
        </w:tc>
        <w:tc>
          <w:tcPr>
            <w:tcW w:w="1843" w:type="dxa"/>
            <w:shd w:val="clear" w:color="auto" w:fill="auto"/>
            <w:noWrap/>
            <w:vAlign w:val="bottom"/>
            <w:hideMark/>
          </w:tcPr>
          <w:p w:rsidR="00EF3557" w:rsidRPr="00004DBC" w:rsidRDefault="00EF3557" w:rsidP="00CD6297">
            <w:pPr>
              <w:spacing w:line="240" w:lineRule="auto"/>
              <w:ind w:right="27" w:firstLine="21"/>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 </w:t>
            </w:r>
          </w:p>
        </w:tc>
        <w:tc>
          <w:tcPr>
            <w:tcW w:w="1554" w:type="dxa"/>
            <w:shd w:val="clear" w:color="auto" w:fill="auto"/>
            <w:noWrap/>
            <w:vAlign w:val="bottom"/>
            <w:hideMark/>
          </w:tcPr>
          <w:p w:rsidR="00EF3557" w:rsidRPr="00004DBC" w:rsidRDefault="00EF3557" w:rsidP="00CD6297">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848" w:type="dxa"/>
            <w:shd w:val="clear" w:color="auto" w:fill="auto"/>
            <w:noWrap/>
            <w:vAlign w:val="bottom"/>
            <w:hideMark/>
          </w:tcPr>
          <w:p w:rsidR="00EF3557" w:rsidRPr="00004DBC" w:rsidRDefault="00EF3557" w:rsidP="00CD6297">
            <w:pPr>
              <w:spacing w:line="240" w:lineRule="auto"/>
              <w:ind w:right="27"/>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554" w:type="dxa"/>
            <w:shd w:val="clear" w:color="auto" w:fill="auto"/>
            <w:noWrap/>
            <w:vAlign w:val="bottom"/>
            <w:hideMark/>
          </w:tcPr>
          <w:p w:rsidR="00EF3557" w:rsidRPr="00004DBC" w:rsidRDefault="00EF3557" w:rsidP="00CD6297">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r>
      <w:tr w:rsidR="00EF3557" w:rsidRPr="00004DBC" w:rsidTr="00834B22">
        <w:trPr>
          <w:trHeight w:val="465"/>
        </w:trPr>
        <w:tc>
          <w:tcPr>
            <w:tcW w:w="2317" w:type="dxa"/>
            <w:shd w:val="clear" w:color="auto" w:fill="auto"/>
            <w:noWrap/>
            <w:vAlign w:val="bottom"/>
            <w:hideMark/>
          </w:tcPr>
          <w:p w:rsidR="00EF3557" w:rsidRPr="00004DBC" w:rsidRDefault="00EF3557" w:rsidP="00CD6297">
            <w:pPr>
              <w:spacing w:line="240" w:lineRule="auto"/>
              <w:ind w:right="27" w:firstLine="53"/>
              <w:rPr>
                <w:rFonts w:ascii="Times New Roman" w:eastAsia="Times New Roman" w:hAnsi="Times New Roman" w:cs="Times New Roman"/>
                <w:b/>
                <w:bCs/>
                <w:i/>
                <w:iCs/>
                <w:color w:val="000000"/>
                <w:sz w:val="36"/>
                <w:szCs w:val="36"/>
              </w:rPr>
            </w:pPr>
            <w:r w:rsidRPr="00004DBC">
              <w:rPr>
                <w:rFonts w:ascii="Times New Roman" w:eastAsia="Times New Roman" w:hAnsi="Times New Roman" w:cs="Times New Roman"/>
                <w:b/>
                <w:bCs/>
                <w:i/>
                <w:iCs/>
                <w:color w:val="000000"/>
                <w:sz w:val="36"/>
                <w:szCs w:val="36"/>
              </w:rPr>
              <w:t>Европа</w:t>
            </w:r>
          </w:p>
        </w:tc>
        <w:tc>
          <w:tcPr>
            <w:tcW w:w="1843" w:type="dxa"/>
            <w:shd w:val="clear" w:color="auto" w:fill="auto"/>
            <w:noWrap/>
            <w:vAlign w:val="bottom"/>
            <w:hideMark/>
          </w:tcPr>
          <w:p w:rsidR="00EF3557" w:rsidRPr="00004DBC" w:rsidRDefault="00EF3557" w:rsidP="00CD6297">
            <w:pPr>
              <w:spacing w:line="240" w:lineRule="auto"/>
              <w:ind w:right="27" w:firstLine="21"/>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 </w:t>
            </w:r>
          </w:p>
        </w:tc>
        <w:tc>
          <w:tcPr>
            <w:tcW w:w="1554" w:type="dxa"/>
            <w:shd w:val="clear" w:color="auto" w:fill="auto"/>
            <w:noWrap/>
            <w:vAlign w:val="bottom"/>
            <w:hideMark/>
          </w:tcPr>
          <w:p w:rsidR="00EF3557" w:rsidRPr="00004DBC" w:rsidRDefault="00EF3557" w:rsidP="00CD6297">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848" w:type="dxa"/>
            <w:shd w:val="clear" w:color="auto" w:fill="auto"/>
            <w:noWrap/>
            <w:vAlign w:val="bottom"/>
            <w:hideMark/>
          </w:tcPr>
          <w:p w:rsidR="00EF3557" w:rsidRPr="00004DBC" w:rsidRDefault="00EF3557" w:rsidP="00CD6297">
            <w:pPr>
              <w:spacing w:line="240" w:lineRule="auto"/>
              <w:ind w:right="27"/>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554" w:type="dxa"/>
            <w:shd w:val="clear" w:color="auto" w:fill="auto"/>
            <w:noWrap/>
            <w:vAlign w:val="bottom"/>
            <w:hideMark/>
          </w:tcPr>
          <w:p w:rsidR="00EF3557" w:rsidRPr="00004DBC" w:rsidRDefault="00EF3557" w:rsidP="00CD6297">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r>
      <w:tr w:rsidR="00EF3557" w:rsidRPr="00004DBC" w:rsidTr="00834B22">
        <w:trPr>
          <w:trHeight w:val="405"/>
        </w:trPr>
        <w:tc>
          <w:tcPr>
            <w:tcW w:w="2317" w:type="dxa"/>
            <w:shd w:val="clear" w:color="auto" w:fill="auto"/>
            <w:noWrap/>
            <w:vAlign w:val="bottom"/>
            <w:hideMark/>
          </w:tcPr>
          <w:p w:rsidR="00EF3557" w:rsidRPr="00004DBC" w:rsidRDefault="00EF3557" w:rsidP="00CD6297">
            <w:pPr>
              <w:spacing w:line="240" w:lineRule="auto"/>
              <w:ind w:right="27" w:firstLine="53"/>
              <w:rPr>
                <w:rFonts w:ascii="Times New Roman" w:eastAsia="Times New Roman" w:hAnsi="Times New Roman" w:cs="Times New Roman"/>
                <w:b/>
                <w:bCs/>
                <w:color w:val="000000"/>
                <w:sz w:val="32"/>
                <w:szCs w:val="32"/>
              </w:rPr>
            </w:pPr>
            <w:r w:rsidRPr="00004DBC">
              <w:rPr>
                <w:rFonts w:ascii="Times New Roman" w:eastAsia="Times New Roman" w:hAnsi="Times New Roman" w:cs="Times New Roman"/>
                <w:b/>
                <w:bCs/>
                <w:color w:val="000000"/>
                <w:sz w:val="32"/>
                <w:szCs w:val="32"/>
              </w:rPr>
              <w:t>Северная Европа</w:t>
            </w:r>
          </w:p>
        </w:tc>
        <w:tc>
          <w:tcPr>
            <w:tcW w:w="1843" w:type="dxa"/>
            <w:shd w:val="clear" w:color="auto" w:fill="auto"/>
            <w:noWrap/>
            <w:vAlign w:val="bottom"/>
            <w:hideMark/>
          </w:tcPr>
          <w:p w:rsidR="00EF3557" w:rsidRPr="00004DBC" w:rsidRDefault="00EF3557" w:rsidP="00CD6297">
            <w:pPr>
              <w:spacing w:line="240" w:lineRule="auto"/>
              <w:ind w:right="27" w:firstLine="21"/>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 </w:t>
            </w:r>
          </w:p>
        </w:tc>
        <w:tc>
          <w:tcPr>
            <w:tcW w:w="1554" w:type="dxa"/>
            <w:shd w:val="clear" w:color="auto" w:fill="auto"/>
            <w:noWrap/>
            <w:vAlign w:val="bottom"/>
            <w:hideMark/>
          </w:tcPr>
          <w:p w:rsidR="00EF3557" w:rsidRPr="00004DBC" w:rsidRDefault="00EF3557" w:rsidP="00CD6297">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848" w:type="dxa"/>
            <w:shd w:val="clear" w:color="auto" w:fill="auto"/>
            <w:noWrap/>
            <w:vAlign w:val="bottom"/>
            <w:hideMark/>
          </w:tcPr>
          <w:p w:rsidR="00EF3557" w:rsidRPr="00004DBC" w:rsidRDefault="00EF3557" w:rsidP="00CD6297">
            <w:pPr>
              <w:spacing w:line="240" w:lineRule="auto"/>
              <w:ind w:right="27"/>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554" w:type="dxa"/>
            <w:shd w:val="clear" w:color="auto" w:fill="auto"/>
            <w:noWrap/>
            <w:vAlign w:val="bottom"/>
            <w:hideMark/>
          </w:tcPr>
          <w:p w:rsidR="00EF3557" w:rsidRPr="00004DBC" w:rsidRDefault="00EF3557" w:rsidP="00CD6297">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Дания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w:t>
            </w:r>
          </w:p>
        </w:tc>
        <w:tc>
          <w:tcPr>
            <w:tcW w:w="1554" w:type="dxa"/>
            <w:shd w:val="clear" w:color="000000" w:fill="FFFFFF"/>
            <w:noWrap/>
            <w:vAlign w:val="bottom"/>
            <w:hideMark/>
          </w:tcPr>
          <w:p w:rsidR="0025162D" w:rsidRPr="00A41DC4"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611</w:t>
            </w:r>
            <w:r>
              <w:rPr>
                <w:rFonts w:ascii="Times New Roman" w:eastAsia="Times New Roman" w:hAnsi="Times New Roman" w:cs="Times New Roman"/>
                <w:color w:val="000000"/>
                <w:sz w:val="28"/>
                <w:szCs w:val="28"/>
                <w:lang w:val="en-US"/>
              </w:rPr>
              <w:t>00</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w:t>
            </w:r>
          </w:p>
        </w:tc>
        <w:tc>
          <w:tcPr>
            <w:tcW w:w="1554" w:type="dxa"/>
            <w:shd w:val="clear" w:color="auto" w:fill="auto"/>
            <w:noWrap/>
            <w:vAlign w:val="bottom"/>
            <w:hideMark/>
          </w:tcPr>
          <w:p w:rsidR="0025162D" w:rsidRPr="00A41DC4"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611</w:t>
            </w:r>
            <w:r>
              <w:rPr>
                <w:rFonts w:ascii="Times New Roman" w:eastAsia="Times New Roman" w:hAnsi="Times New Roman" w:cs="Times New Roman"/>
                <w:color w:val="000000"/>
                <w:sz w:val="28"/>
                <w:szCs w:val="28"/>
                <w:lang w:val="en-US"/>
              </w:rPr>
              <w:t>00</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Исландия</w:t>
            </w:r>
          </w:p>
        </w:tc>
        <w:tc>
          <w:tcPr>
            <w:tcW w:w="1843" w:type="dxa"/>
            <w:shd w:val="clear" w:color="000000" w:fill="FFFFFF"/>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0,24</w:t>
            </w:r>
          </w:p>
        </w:tc>
        <w:tc>
          <w:tcPr>
            <w:tcW w:w="1554" w:type="dxa"/>
            <w:shd w:val="clear" w:color="000000" w:fill="FFFFFF"/>
            <w:noWrap/>
            <w:vAlign w:val="bottom"/>
            <w:hideMark/>
          </w:tcPr>
          <w:p w:rsidR="0025162D" w:rsidRPr="00A41DC4"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6495</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0,24</w:t>
            </w:r>
          </w:p>
        </w:tc>
        <w:tc>
          <w:tcPr>
            <w:tcW w:w="1554" w:type="dxa"/>
            <w:shd w:val="clear" w:color="auto" w:fill="auto"/>
            <w:noWrap/>
            <w:vAlign w:val="bottom"/>
            <w:hideMark/>
          </w:tcPr>
          <w:p w:rsidR="0025162D" w:rsidRPr="00A41DC4"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6495</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Норвегия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0,21</w:t>
            </w:r>
          </w:p>
        </w:tc>
        <w:tc>
          <w:tcPr>
            <w:tcW w:w="1554" w:type="dxa"/>
            <w:shd w:val="clear" w:color="auto" w:fill="auto"/>
            <w:noWrap/>
            <w:vAlign w:val="bottom"/>
            <w:hideMark/>
          </w:tcPr>
          <w:p w:rsidR="0025162D" w:rsidRPr="00A41DC4"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880</w:t>
            </w:r>
            <w:r w:rsidRPr="00004DBC">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5</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0,21</w:t>
            </w:r>
          </w:p>
        </w:tc>
        <w:tc>
          <w:tcPr>
            <w:tcW w:w="1554" w:type="dxa"/>
            <w:shd w:val="clear" w:color="auto" w:fill="auto"/>
            <w:noWrap/>
            <w:vAlign w:val="bottom"/>
            <w:hideMark/>
          </w:tcPr>
          <w:p w:rsidR="0025162D" w:rsidRPr="00A41DC4"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880</w:t>
            </w:r>
            <w:r w:rsidRPr="00004DBC">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en-US"/>
              </w:rPr>
              <w:t>5</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Финляндия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0,28</w:t>
            </w:r>
          </w:p>
        </w:tc>
        <w:tc>
          <w:tcPr>
            <w:tcW w:w="1554" w:type="dxa"/>
            <w:shd w:val="clear" w:color="auto" w:fill="auto"/>
            <w:noWrap/>
            <w:vAlign w:val="bottom"/>
            <w:hideMark/>
          </w:tcPr>
          <w:p w:rsidR="0025162D" w:rsidRPr="00A41DC4"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22375</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0,28</w:t>
            </w:r>
          </w:p>
        </w:tc>
        <w:tc>
          <w:tcPr>
            <w:tcW w:w="1554" w:type="dxa"/>
            <w:shd w:val="clear" w:color="auto" w:fill="auto"/>
            <w:noWrap/>
            <w:vAlign w:val="bottom"/>
            <w:hideMark/>
          </w:tcPr>
          <w:p w:rsidR="0025162D" w:rsidRPr="00A41DC4"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22375</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Швеция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0,21</w:t>
            </w:r>
          </w:p>
        </w:tc>
        <w:tc>
          <w:tcPr>
            <w:tcW w:w="1554" w:type="dxa"/>
            <w:shd w:val="clear" w:color="auto" w:fill="auto"/>
            <w:noWrap/>
            <w:vAlign w:val="bottom"/>
            <w:hideMark/>
          </w:tcPr>
          <w:p w:rsidR="0025162D" w:rsidRPr="00A41DC4"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33067</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0,21</w:t>
            </w:r>
          </w:p>
        </w:tc>
        <w:tc>
          <w:tcPr>
            <w:tcW w:w="1554" w:type="dxa"/>
            <w:shd w:val="clear" w:color="auto" w:fill="auto"/>
            <w:noWrap/>
            <w:vAlign w:val="bottom"/>
            <w:hideMark/>
          </w:tcPr>
          <w:p w:rsidR="0025162D" w:rsidRPr="00A41DC4"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33067</w:t>
            </w:r>
          </w:p>
        </w:tc>
      </w:tr>
      <w:tr w:rsidR="0025162D" w:rsidRPr="00004DBC" w:rsidTr="00834B22">
        <w:trPr>
          <w:trHeight w:val="40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b/>
                <w:bCs/>
                <w:color w:val="000000"/>
                <w:sz w:val="32"/>
                <w:szCs w:val="32"/>
              </w:rPr>
            </w:pPr>
            <w:r w:rsidRPr="00004DBC">
              <w:rPr>
                <w:rFonts w:ascii="Times New Roman" w:eastAsia="Times New Roman" w:hAnsi="Times New Roman" w:cs="Times New Roman"/>
                <w:b/>
                <w:bCs/>
                <w:color w:val="000000"/>
                <w:sz w:val="32"/>
                <w:szCs w:val="32"/>
              </w:rPr>
              <w:t>Западная Европа</w:t>
            </w:r>
          </w:p>
        </w:tc>
        <w:tc>
          <w:tcPr>
            <w:tcW w:w="1843" w:type="dxa"/>
            <w:shd w:val="clear" w:color="auto" w:fill="auto"/>
            <w:noWrap/>
            <w:vAlign w:val="bottom"/>
            <w:hideMark/>
          </w:tcPr>
          <w:p w:rsidR="0025162D" w:rsidRPr="00004DBC" w:rsidRDefault="0025162D" w:rsidP="0025162D">
            <w:pPr>
              <w:spacing w:line="240" w:lineRule="auto"/>
              <w:ind w:right="27"/>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554" w:type="dxa"/>
            <w:shd w:val="clear" w:color="auto" w:fill="auto"/>
            <w:noWrap/>
            <w:vAlign w:val="bottom"/>
            <w:hideMark/>
          </w:tcPr>
          <w:p w:rsidR="0025162D" w:rsidRPr="00004DBC" w:rsidRDefault="0025162D" w:rsidP="0025162D">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848" w:type="dxa"/>
            <w:shd w:val="clear" w:color="auto" w:fill="auto"/>
            <w:noWrap/>
            <w:vAlign w:val="bottom"/>
            <w:hideMark/>
          </w:tcPr>
          <w:p w:rsidR="0025162D" w:rsidRPr="00004DBC" w:rsidRDefault="0025162D" w:rsidP="0025162D">
            <w:pPr>
              <w:spacing w:line="240" w:lineRule="auto"/>
              <w:ind w:right="27"/>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554" w:type="dxa"/>
            <w:shd w:val="clear" w:color="auto" w:fill="auto"/>
            <w:noWrap/>
            <w:vAlign w:val="bottom"/>
            <w:hideMark/>
          </w:tcPr>
          <w:p w:rsidR="0025162D" w:rsidRPr="00004DBC" w:rsidRDefault="0025162D" w:rsidP="0025162D">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Австрия</w:t>
            </w:r>
          </w:p>
        </w:tc>
        <w:tc>
          <w:tcPr>
            <w:tcW w:w="1843" w:type="dxa"/>
            <w:shd w:val="clear" w:color="000000" w:fill="FFFFFF"/>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0,24</w:t>
            </w:r>
          </w:p>
        </w:tc>
        <w:tc>
          <w:tcPr>
            <w:tcW w:w="1554" w:type="dxa"/>
            <w:shd w:val="clear" w:color="000000" w:fill="FFFFFF"/>
            <w:noWrap/>
            <w:vAlign w:val="bottom"/>
            <w:hideMark/>
          </w:tcPr>
          <w:p w:rsidR="0025162D" w:rsidRPr="00004DBC" w:rsidRDefault="0025162D" w:rsidP="0025162D">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11948</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0,24</w:t>
            </w:r>
          </w:p>
        </w:tc>
        <w:tc>
          <w:tcPr>
            <w:tcW w:w="1554" w:type="dxa"/>
            <w:shd w:val="clear" w:color="auto" w:fill="auto"/>
            <w:noWrap/>
            <w:vAlign w:val="bottom"/>
            <w:hideMark/>
          </w:tcPr>
          <w:p w:rsidR="0025162D" w:rsidRPr="00004DBC" w:rsidRDefault="0025162D" w:rsidP="0025162D">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11948</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Бельгия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0,29</w:t>
            </w:r>
          </w:p>
        </w:tc>
        <w:tc>
          <w:tcPr>
            <w:tcW w:w="1554" w:type="dxa"/>
            <w:shd w:val="clear" w:color="auto" w:fill="auto"/>
            <w:noWrap/>
            <w:vAlign w:val="bottom"/>
            <w:hideMark/>
          </w:tcPr>
          <w:p w:rsidR="0025162D" w:rsidRPr="00A41DC4"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22179</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0,29</w:t>
            </w:r>
          </w:p>
        </w:tc>
        <w:tc>
          <w:tcPr>
            <w:tcW w:w="1554" w:type="dxa"/>
            <w:shd w:val="clear" w:color="auto" w:fill="auto"/>
            <w:noWrap/>
            <w:vAlign w:val="bottom"/>
            <w:hideMark/>
          </w:tcPr>
          <w:p w:rsidR="0025162D" w:rsidRPr="00A41DC4"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22179</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lastRenderedPageBreak/>
              <w:t>Великобритания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0,27</w:t>
            </w:r>
          </w:p>
        </w:tc>
        <w:tc>
          <w:tcPr>
            <w:tcW w:w="1554" w:type="dxa"/>
            <w:shd w:val="clear" w:color="auto" w:fill="auto"/>
            <w:noWrap/>
            <w:vAlign w:val="bottom"/>
            <w:hideMark/>
          </w:tcPr>
          <w:p w:rsidR="0025162D" w:rsidRPr="00A41DC4"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33449</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0,27</w:t>
            </w:r>
          </w:p>
        </w:tc>
        <w:tc>
          <w:tcPr>
            <w:tcW w:w="1554" w:type="dxa"/>
            <w:shd w:val="clear" w:color="auto" w:fill="auto"/>
            <w:noWrap/>
            <w:vAlign w:val="bottom"/>
            <w:hideMark/>
          </w:tcPr>
          <w:p w:rsidR="0025162D" w:rsidRPr="00A41DC4"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33449</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Германия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0,24</w:t>
            </w:r>
          </w:p>
        </w:tc>
        <w:tc>
          <w:tcPr>
            <w:tcW w:w="1554" w:type="dxa"/>
            <w:shd w:val="clear" w:color="auto" w:fill="auto"/>
            <w:noWrap/>
            <w:vAlign w:val="bottom"/>
            <w:hideMark/>
          </w:tcPr>
          <w:p w:rsidR="0025162D" w:rsidRPr="00A41DC4"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33973</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0,24</w:t>
            </w:r>
          </w:p>
        </w:tc>
        <w:tc>
          <w:tcPr>
            <w:tcW w:w="1554" w:type="dxa"/>
            <w:shd w:val="clear" w:color="auto" w:fill="auto"/>
            <w:noWrap/>
            <w:vAlign w:val="bottom"/>
            <w:hideMark/>
          </w:tcPr>
          <w:p w:rsidR="0025162D" w:rsidRPr="00A41DC4"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33973</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Ирландия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0,25</w:t>
            </w:r>
          </w:p>
        </w:tc>
        <w:tc>
          <w:tcPr>
            <w:tcW w:w="1554" w:type="dxa"/>
            <w:shd w:val="clear" w:color="auto" w:fill="auto"/>
            <w:noWrap/>
            <w:vAlign w:val="bottom"/>
            <w:hideMark/>
          </w:tcPr>
          <w:p w:rsidR="0025162D" w:rsidRPr="00A41DC4"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11018</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0,25</w:t>
            </w:r>
          </w:p>
        </w:tc>
        <w:tc>
          <w:tcPr>
            <w:tcW w:w="1554" w:type="dxa"/>
            <w:shd w:val="clear" w:color="auto" w:fill="auto"/>
            <w:noWrap/>
            <w:vAlign w:val="bottom"/>
            <w:hideMark/>
          </w:tcPr>
          <w:p w:rsidR="0025162D" w:rsidRPr="00A41DC4"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11018</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Лихтенштейн</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0,58</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88887</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0,58</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88887</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Люксембург</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0,23</w:t>
            </w:r>
          </w:p>
        </w:tc>
        <w:tc>
          <w:tcPr>
            <w:tcW w:w="1554" w:type="dxa"/>
            <w:shd w:val="clear" w:color="auto" w:fill="auto"/>
            <w:noWrap/>
            <w:vAlign w:val="bottom"/>
            <w:hideMark/>
          </w:tcPr>
          <w:p w:rsidR="0025162D" w:rsidRPr="00004DBC" w:rsidRDefault="0025162D" w:rsidP="0025162D">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21500</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0,23</w:t>
            </w:r>
          </w:p>
        </w:tc>
        <w:tc>
          <w:tcPr>
            <w:tcW w:w="1554" w:type="dxa"/>
            <w:shd w:val="clear" w:color="auto" w:fill="auto"/>
            <w:noWrap/>
            <w:vAlign w:val="bottom"/>
            <w:hideMark/>
          </w:tcPr>
          <w:p w:rsidR="0025162D" w:rsidRPr="00004DBC" w:rsidRDefault="0025162D" w:rsidP="0025162D">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21500</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Монако</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0,22</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en-US"/>
              </w:rPr>
              <w:t>3485</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0,22</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en-US"/>
              </w:rPr>
              <w:t>3485</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Нидерланды</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lang w:val="en-US"/>
              </w:rPr>
              <w:t>11400</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lang w:val="en-US"/>
              </w:rPr>
              <w:t>11400</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Франция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0,28</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2994</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0,28</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2994</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Швейцария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0,23</w:t>
            </w:r>
          </w:p>
        </w:tc>
        <w:tc>
          <w:tcPr>
            <w:tcW w:w="1554" w:type="dxa"/>
            <w:shd w:val="clear" w:color="auto" w:fill="auto"/>
            <w:noWrap/>
            <w:vAlign w:val="bottom"/>
            <w:hideMark/>
          </w:tcPr>
          <w:p w:rsidR="0025162D" w:rsidRPr="00004DBC" w:rsidRDefault="0025162D" w:rsidP="0025162D">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19222</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0,23</w:t>
            </w:r>
          </w:p>
        </w:tc>
        <w:tc>
          <w:tcPr>
            <w:tcW w:w="1554" w:type="dxa"/>
            <w:shd w:val="clear" w:color="auto" w:fill="auto"/>
            <w:noWrap/>
            <w:vAlign w:val="bottom"/>
            <w:hideMark/>
          </w:tcPr>
          <w:p w:rsidR="0025162D" w:rsidRPr="00004DBC" w:rsidRDefault="0025162D" w:rsidP="0025162D">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19222</w:t>
            </w:r>
          </w:p>
        </w:tc>
      </w:tr>
      <w:tr w:rsidR="0025162D" w:rsidRPr="00004DBC" w:rsidTr="00834B22">
        <w:trPr>
          <w:trHeight w:val="40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b/>
                <w:bCs/>
                <w:color w:val="000000"/>
                <w:sz w:val="32"/>
                <w:szCs w:val="32"/>
              </w:rPr>
            </w:pPr>
            <w:r w:rsidRPr="00004DBC">
              <w:rPr>
                <w:rFonts w:ascii="Times New Roman" w:eastAsia="Times New Roman" w:hAnsi="Times New Roman" w:cs="Times New Roman"/>
                <w:b/>
                <w:bCs/>
                <w:color w:val="000000"/>
                <w:sz w:val="32"/>
                <w:szCs w:val="32"/>
              </w:rPr>
              <w:t>Южная Европа</w:t>
            </w:r>
          </w:p>
        </w:tc>
        <w:tc>
          <w:tcPr>
            <w:tcW w:w="1843" w:type="dxa"/>
            <w:shd w:val="clear" w:color="auto" w:fill="auto"/>
            <w:noWrap/>
            <w:vAlign w:val="bottom"/>
            <w:hideMark/>
          </w:tcPr>
          <w:p w:rsidR="0025162D" w:rsidRPr="00004DBC" w:rsidRDefault="0025162D" w:rsidP="0025162D">
            <w:pPr>
              <w:spacing w:line="240" w:lineRule="auto"/>
              <w:ind w:right="27"/>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554" w:type="dxa"/>
            <w:shd w:val="clear" w:color="auto" w:fill="auto"/>
            <w:noWrap/>
            <w:vAlign w:val="bottom"/>
            <w:hideMark/>
          </w:tcPr>
          <w:p w:rsidR="0025162D" w:rsidRPr="00004DBC" w:rsidRDefault="0025162D" w:rsidP="0025162D">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848" w:type="dxa"/>
            <w:shd w:val="clear" w:color="auto" w:fill="auto"/>
            <w:noWrap/>
            <w:vAlign w:val="bottom"/>
            <w:hideMark/>
          </w:tcPr>
          <w:p w:rsidR="0025162D" w:rsidRPr="00004DBC" w:rsidRDefault="0025162D" w:rsidP="0025162D">
            <w:pPr>
              <w:spacing w:line="240" w:lineRule="auto"/>
              <w:ind w:right="27"/>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554" w:type="dxa"/>
            <w:shd w:val="clear" w:color="auto" w:fill="auto"/>
            <w:noWrap/>
            <w:vAlign w:val="bottom"/>
            <w:hideMark/>
          </w:tcPr>
          <w:p w:rsidR="0025162D" w:rsidRPr="00004DBC" w:rsidRDefault="0025162D" w:rsidP="0025162D">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Греция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0,55</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865</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0,55</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en-US"/>
              </w:rPr>
              <w:t>865</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Испания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0,79</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11419</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0,79</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11419</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Италия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0,49</w:t>
            </w:r>
          </w:p>
        </w:tc>
        <w:tc>
          <w:tcPr>
            <w:tcW w:w="1554" w:type="dxa"/>
            <w:shd w:val="clear" w:color="auto" w:fill="auto"/>
            <w:noWrap/>
            <w:vAlign w:val="bottom"/>
            <w:hideMark/>
          </w:tcPr>
          <w:p w:rsidR="0025162D" w:rsidRPr="00004DBC" w:rsidRDefault="0025162D" w:rsidP="0025162D">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18115,3</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0,49</w:t>
            </w:r>
          </w:p>
        </w:tc>
        <w:tc>
          <w:tcPr>
            <w:tcW w:w="1554" w:type="dxa"/>
            <w:shd w:val="clear" w:color="auto" w:fill="auto"/>
            <w:noWrap/>
            <w:vAlign w:val="bottom"/>
            <w:hideMark/>
          </w:tcPr>
          <w:p w:rsidR="0025162D" w:rsidRPr="00004DBC" w:rsidRDefault="0025162D" w:rsidP="0025162D">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18115,3</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Португалия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0,69</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44837</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0,69</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44837</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Сербия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0,41</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2970</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0,41</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2970</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Хорватия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0,48</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7227</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0,48</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7227</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lastRenderedPageBreak/>
              <w:t>Албания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0,34</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1791</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0,34</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1791</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Кипр</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0,6</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12592</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0,6</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12592</w:t>
            </w:r>
          </w:p>
        </w:tc>
      </w:tr>
      <w:tr w:rsidR="0025162D" w:rsidRPr="00004DBC" w:rsidTr="00834B22">
        <w:trPr>
          <w:trHeight w:val="40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b/>
                <w:bCs/>
                <w:color w:val="000000"/>
                <w:sz w:val="32"/>
                <w:szCs w:val="32"/>
              </w:rPr>
            </w:pPr>
            <w:r w:rsidRPr="00004DBC">
              <w:rPr>
                <w:rFonts w:ascii="Times New Roman" w:eastAsia="Times New Roman" w:hAnsi="Times New Roman" w:cs="Times New Roman"/>
                <w:b/>
                <w:bCs/>
                <w:color w:val="000000"/>
                <w:sz w:val="32"/>
                <w:szCs w:val="32"/>
              </w:rPr>
              <w:t>Восточная Европа</w:t>
            </w:r>
          </w:p>
        </w:tc>
        <w:tc>
          <w:tcPr>
            <w:tcW w:w="1843" w:type="dxa"/>
            <w:shd w:val="clear" w:color="auto" w:fill="auto"/>
            <w:noWrap/>
            <w:vAlign w:val="bottom"/>
            <w:hideMark/>
          </w:tcPr>
          <w:p w:rsidR="0025162D" w:rsidRPr="00004DBC" w:rsidRDefault="0025162D" w:rsidP="0025162D">
            <w:pPr>
              <w:spacing w:line="240" w:lineRule="auto"/>
              <w:ind w:right="27"/>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554" w:type="dxa"/>
            <w:shd w:val="clear" w:color="auto" w:fill="auto"/>
            <w:noWrap/>
            <w:vAlign w:val="bottom"/>
            <w:hideMark/>
          </w:tcPr>
          <w:p w:rsidR="0025162D" w:rsidRPr="00004DBC" w:rsidRDefault="0025162D" w:rsidP="0025162D">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848" w:type="dxa"/>
            <w:shd w:val="clear" w:color="auto" w:fill="auto"/>
            <w:noWrap/>
            <w:vAlign w:val="bottom"/>
            <w:hideMark/>
          </w:tcPr>
          <w:p w:rsidR="0025162D" w:rsidRPr="00004DBC" w:rsidRDefault="0025162D" w:rsidP="0025162D">
            <w:pPr>
              <w:spacing w:line="240" w:lineRule="auto"/>
              <w:ind w:right="27"/>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c>
          <w:tcPr>
            <w:tcW w:w="1554" w:type="dxa"/>
            <w:shd w:val="clear" w:color="auto" w:fill="auto"/>
            <w:noWrap/>
            <w:vAlign w:val="bottom"/>
            <w:hideMark/>
          </w:tcPr>
          <w:p w:rsidR="0025162D" w:rsidRPr="00004DBC" w:rsidRDefault="0025162D" w:rsidP="0025162D">
            <w:pPr>
              <w:spacing w:line="240" w:lineRule="auto"/>
              <w:ind w:right="27" w:firstLine="1701"/>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 </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Беларусь </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0,55</w:t>
            </w:r>
          </w:p>
        </w:tc>
        <w:tc>
          <w:tcPr>
            <w:tcW w:w="1554" w:type="dxa"/>
            <w:shd w:val="clear" w:color="auto" w:fill="auto"/>
            <w:noWrap/>
            <w:vAlign w:val="bottom"/>
            <w:hideMark/>
          </w:tcPr>
          <w:p w:rsidR="0025162D" w:rsidRPr="00004DBC" w:rsidRDefault="0025162D" w:rsidP="0025162D">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3520</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0,55</w:t>
            </w:r>
          </w:p>
        </w:tc>
        <w:tc>
          <w:tcPr>
            <w:tcW w:w="1554" w:type="dxa"/>
            <w:shd w:val="clear" w:color="auto" w:fill="auto"/>
            <w:noWrap/>
            <w:vAlign w:val="bottom"/>
            <w:hideMark/>
          </w:tcPr>
          <w:p w:rsidR="0025162D" w:rsidRPr="00004DBC" w:rsidRDefault="0025162D" w:rsidP="0025162D">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3520</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Болгария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0,42</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en-US"/>
              </w:rPr>
              <w:t>160</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0,42</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en-US"/>
              </w:rPr>
              <w:t>160</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Венгрия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0,44</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lang w:val="en-US"/>
              </w:rPr>
              <w:t>269</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0,44</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lang w:val="en-US"/>
              </w:rPr>
              <w:t>269</w:t>
            </w:r>
          </w:p>
        </w:tc>
      </w:tr>
      <w:tr w:rsidR="0025162D" w:rsidRPr="00004DBC" w:rsidTr="00834B22">
        <w:trPr>
          <w:trHeight w:val="540"/>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Молдавия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0,37</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22109</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0,37</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22109</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Польша</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0,38</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lang w:val="en-US"/>
              </w:rPr>
              <w:t>7068</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0,38</w:t>
            </w:r>
          </w:p>
        </w:tc>
        <w:tc>
          <w:tcPr>
            <w:tcW w:w="1554" w:type="dxa"/>
            <w:shd w:val="clear" w:color="auto" w:fill="auto"/>
            <w:noWrap/>
            <w:vAlign w:val="bottom"/>
            <w:hideMark/>
          </w:tcPr>
          <w:p w:rsidR="0025162D" w:rsidRPr="00CB2AA1"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lang w:val="en-US"/>
              </w:rPr>
              <w:t>7068</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Румыния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0,45</w:t>
            </w:r>
          </w:p>
        </w:tc>
        <w:tc>
          <w:tcPr>
            <w:tcW w:w="1554" w:type="dxa"/>
            <w:shd w:val="clear" w:color="auto" w:fill="auto"/>
            <w:noWrap/>
            <w:vAlign w:val="bottom"/>
            <w:hideMark/>
          </w:tcPr>
          <w:p w:rsidR="0025162D" w:rsidRPr="00004DBC" w:rsidRDefault="0025162D" w:rsidP="0025162D">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5535</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0,45</w:t>
            </w:r>
          </w:p>
        </w:tc>
        <w:tc>
          <w:tcPr>
            <w:tcW w:w="1554" w:type="dxa"/>
            <w:shd w:val="clear" w:color="auto" w:fill="auto"/>
            <w:noWrap/>
            <w:vAlign w:val="bottom"/>
            <w:hideMark/>
          </w:tcPr>
          <w:p w:rsidR="0025162D" w:rsidRPr="00004DBC" w:rsidRDefault="0025162D" w:rsidP="0025162D">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5535</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Украина</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0,41</w:t>
            </w:r>
          </w:p>
        </w:tc>
        <w:tc>
          <w:tcPr>
            <w:tcW w:w="1554" w:type="dxa"/>
            <w:shd w:val="clear" w:color="auto" w:fill="auto"/>
            <w:noWrap/>
            <w:vAlign w:val="bottom"/>
            <w:hideMark/>
          </w:tcPr>
          <w:p w:rsidR="0025162D" w:rsidRPr="00BB61FE"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11880</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w:t>
            </w:r>
            <w:r w:rsidR="00372972">
              <w:rPr>
                <w:rFonts w:ascii="Times New Roman" w:eastAsia="Times New Roman" w:hAnsi="Times New Roman" w:cs="Times New Roman"/>
                <w:color w:val="000000"/>
                <w:sz w:val="28"/>
                <w:szCs w:val="28"/>
                <w:lang w:val="en-US"/>
              </w:rPr>
              <w:t>7</w:t>
            </w:r>
            <w:r w:rsidRPr="00004DBC">
              <w:rPr>
                <w:rFonts w:ascii="Times New Roman" w:eastAsia="Times New Roman" w:hAnsi="Times New Roman" w:cs="Times New Roman"/>
                <w:color w:val="000000"/>
                <w:sz w:val="28"/>
                <w:szCs w:val="28"/>
              </w:rPr>
              <w:t>1</w:t>
            </w:r>
          </w:p>
        </w:tc>
        <w:tc>
          <w:tcPr>
            <w:tcW w:w="1554" w:type="dxa"/>
            <w:shd w:val="clear" w:color="auto" w:fill="auto"/>
            <w:noWrap/>
            <w:vAlign w:val="bottom"/>
            <w:hideMark/>
          </w:tcPr>
          <w:p w:rsidR="0025162D" w:rsidRPr="00834B22" w:rsidRDefault="0025162D" w:rsidP="0025162D">
            <w:pPr>
              <w:spacing w:line="240" w:lineRule="auto"/>
              <w:ind w:right="27" w:firstLine="1701"/>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1</w:t>
            </w:r>
            <w:r w:rsidR="00834B22">
              <w:rPr>
                <w:rFonts w:ascii="Times New Roman" w:eastAsia="Times New Roman" w:hAnsi="Times New Roman" w:cs="Times New Roman"/>
                <w:color w:val="000000"/>
                <w:sz w:val="28"/>
                <w:szCs w:val="28"/>
              </w:rPr>
              <w:t>5201</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Чехия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0,52</w:t>
            </w:r>
          </w:p>
        </w:tc>
        <w:tc>
          <w:tcPr>
            <w:tcW w:w="1554" w:type="dxa"/>
            <w:shd w:val="clear" w:color="auto" w:fill="auto"/>
            <w:noWrap/>
            <w:vAlign w:val="bottom"/>
            <w:hideMark/>
          </w:tcPr>
          <w:p w:rsidR="0025162D" w:rsidRPr="00BB61FE"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33333</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0,52</w:t>
            </w:r>
          </w:p>
        </w:tc>
        <w:tc>
          <w:tcPr>
            <w:tcW w:w="1554" w:type="dxa"/>
            <w:shd w:val="clear" w:color="auto" w:fill="auto"/>
            <w:noWrap/>
            <w:vAlign w:val="bottom"/>
            <w:hideMark/>
          </w:tcPr>
          <w:p w:rsidR="0025162D" w:rsidRPr="00BB61FE"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33333</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262626"/>
                <w:sz w:val="28"/>
                <w:szCs w:val="28"/>
              </w:rPr>
            </w:pPr>
            <w:r w:rsidRPr="00004DBC">
              <w:rPr>
                <w:rFonts w:ascii="Times New Roman" w:eastAsia="Times New Roman" w:hAnsi="Times New Roman" w:cs="Times New Roman"/>
                <w:color w:val="262626"/>
                <w:sz w:val="28"/>
                <w:szCs w:val="28"/>
              </w:rPr>
              <w:t>Словакия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0,59</w:t>
            </w:r>
          </w:p>
        </w:tc>
        <w:tc>
          <w:tcPr>
            <w:tcW w:w="1554" w:type="dxa"/>
            <w:shd w:val="clear" w:color="auto" w:fill="auto"/>
            <w:noWrap/>
            <w:vAlign w:val="bottom"/>
            <w:hideMark/>
          </w:tcPr>
          <w:p w:rsidR="0025162D" w:rsidRPr="00004DBC" w:rsidRDefault="0025162D" w:rsidP="0025162D">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19485</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0,59</w:t>
            </w:r>
          </w:p>
        </w:tc>
        <w:tc>
          <w:tcPr>
            <w:tcW w:w="1554" w:type="dxa"/>
            <w:shd w:val="clear" w:color="auto" w:fill="auto"/>
            <w:noWrap/>
            <w:vAlign w:val="bottom"/>
            <w:hideMark/>
          </w:tcPr>
          <w:p w:rsidR="0025162D" w:rsidRPr="00004DBC" w:rsidRDefault="0025162D" w:rsidP="0025162D">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19485</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Латвия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0,48</w:t>
            </w:r>
          </w:p>
        </w:tc>
        <w:tc>
          <w:tcPr>
            <w:tcW w:w="1554" w:type="dxa"/>
            <w:shd w:val="clear" w:color="auto" w:fill="auto"/>
            <w:noWrap/>
            <w:vAlign w:val="bottom"/>
            <w:hideMark/>
          </w:tcPr>
          <w:p w:rsidR="0025162D" w:rsidRPr="00004DBC" w:rsidRDefault="0025162D" w:rsidP="0025162D">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9132</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0,48</w:t>
            </w:r>
          </w:p>
        </w:tc>
        <w:tc>
          <w:tcPr>
            <w:tcW w:w="1554" w:type="dxa"/>
            <w:shd w:val="clear" w:color="auto" w:fill="auto"/>
            <w:noWrap/>
            <w:vAlign w:val="bottom"/>
            <w:hideMark/>
          </w:tcPr>
          <w:p w:rsidR="0025162D" w:rsidRPr="00004DBC" w:rsidRDefault="0025162D" w:rsidP="0025162D">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9132</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Литва</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0,46</w:t>
            </w:r>
          </w:p>
        </w:tc>
        <w:tc>
          <w:tcPr>
            <w:tcW w:w="1554" w:type="dxa"/>
            <w:shd w:val="clear" w:color="auto" w:fill="auto"/>
            <w:noWrap/>
            <w:vAlign w:val="bottom"/>
            <w:hideMark/>
          </w:tcPr>
          <w:p w:rsidR="0025162D" w:rsidRPr="00BB61FE"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lang w:val="en-US"/>
              </w:rPr>
              <w:t>520</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0,46</w:t>
            </w:r>
          </w:p>
        </w:tc>
        <w:tc>
          <w:tcPr>
            <w:tcW w:w="1554" w:type="dxa"/>
            <w:shd w:val="clear" w:color="auto" w:fill="auto"/>
            <w:noWrap/>
            <w:vAlign w:val="bottom"/>
            <w:hideMark/>
          </w:tcPr>
          <w:p w:rsidR="0025162D" w:rsidRPr="00BB61FE"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lang w:val="en-US"/>
              </w:rPr>
              <w:t>520</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Эстония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0,37</w:t>
            </w:r>
          </w:p>
        </w:tc>
        <w:tc>
          <w:tcPr>
            <w:tcW w:w="1554" w:type="dxa"/>
            <w:shd w:val="clear" w:color="auto" w:fill="auto"/>
            <w:noWrap/>
            <w:vAlign w:val="bottom"/>
            <w:hideMark/>
          </w:tcPr>
          <w:p w:rsidR="0025162D" w:rsidRPr="00BB61FE"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lang w:val="en-US"/>
              </w:rPr>
              <w:t>620</w:t>
            </w:r>
          </w:p>
        </w:tc>
        <w:tc>
          <w:tcPr>
            <w:tcW w:w="1848"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0,37</w:t>
            </w:r>
          </w:p>
        </w:tc>
        <w:tc>
          <w:tcPr>
            <w:tcW w:w="1554" w:type="dxa"/>
            <w:shd w:val="clear" w:color="auto" w:fill="auto"/>
            <w:noWrap/>
            <w:vAlign w:val="bottom"/>
            <w:hideMark/>
          </w:tcPr>
          <w:p w:rsidR="0025162D" w:rsidRPr="00BB61FE" w:rsidRDefault="0025162D" w:rsidP="0025162D">
            <w:pPr>
              <w:spacing w:line="240" w:lineRule="auto"/>
              <w:ind w:right="27" w:firstLine="1701"/>
              <w:jc w:val="right"/>
              <w:rPr>
                <w:rFonts w:ascii="Times New Roman" w:eastAsia="Times New Roman" w:hAnsi="Times New Roman" w:cs="Times New Roman"/>
                <w:color w:val="000000"/>
                <w:sz w:val="28"/>
                <w:szCs w:val="28"/>
                <w:lang w:val="en-US"/>
              </w:rPr>
            </w:pPr>
            <w:r w:rsidRPr="00004DBC">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lang w:val="en-US"/>
              </w:rPr>
              <w:t>620</w:t>
            </w:r>
          </w:p>
        </w:tc>
      </w:tr>
      <w:tr w:rsidR="0025162D" w:rsidRPr="00004DBC" w:rsidTr="00834B22">
        <w:trPr>
          <w:trHeight w:val="375"/>
        </w:trPr>
        <w:tc>
          <w:tcPr>
            <w:tcW w:w="2317" w:type="dxa"/>
            <w:shd w:val="clear" w:color="auto" w:fill="auto"/>
            <w:noWrap/>
            <w:vAlign w:val="bottom"/>
            <w:hideMark/>
          </w:tcPr>
          <w:p w:rsidR="0025162D" w:rsidRPr="00004DBC" w:rsidRDefault="0025162D" w:rsidP="0025162D">
            <w:pPr>
              <w:spacing w:line="240" w:lineRule="auto"/>
              <w:ind w:right="27" w:firstLine="53"/>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Россия</w:t>
            </w:r>
          </w:p>
        </w:tc>
        <w:tc>
          <w:tcPr>
            <w:tcW w:w="1843" w:type="dxa"/>
            <w:shd w:val="clear" w:color="auto" w:fill="auto"/>
            <w:noWrap/>
            <w:vAlign w:val="bottom"/>
            <w:hideMark/>
          </w:tcPr>
          <w:p w:rsidR="0025162D" w:rsidRPr="00004DBC" w:rsidRDefault="0025162D" w:rsidP="0025162D">
            <w:pPr>
              <w:spacing w:line="240" w:lineRule="auto"/>
              <w:ind w:right="27"/>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0,31</w:t>
            </w:r>
          </w:p>
        </w:tc>
        <w:tc>
          <w:tcPr>
            <w:tcW w:w="1554" w:type="dxa"/>
            <w:shd w:val="clear" w:color="auto" w:fill="auto"/>
            <w:noWrap/>
            <w:vAlign w:val="bottom"/>
            <w:hideMark/>
          </w:tcPr>
          <w:p w:rsidR="0025162D" w:rsidRPr="00834B22" w:rsidRDefault="0025162D" w:rsidP="0025162D">
            <w:pPr>
              <w:spacing w:line="240" w:lineRule="auto"/>
              <w:ind w:right="27" w:firstLine="1701"/>
              <w:jc w:val="right"/>
              <w:rPr>
                <w:rFonts w:ascii="Times New Roman" w:eastAsia="Times New Roman" w:hAnsi="Times New Roman" w:cs="Times New Roman"/>
                <w:color w:val="000000"/>
                <w:sz w:val="28"/>
                <w:szCs w:val="28"/>
              </w:rPr>
            </w:pPr>
            <w:r w:rsidRPr="00004DBC">
              <w:rPr>
                <w:rFonts w:ascii="Times New Roman" w:eastAsia="Times New Roman" w:hAnsi="Times New Roman" w:cs="Times New Roman"/>
                <w:color w:val="000000"/>
                <w:sz w:val="28"/>
                <w:szCs w:val="28"/>
              </w:rPr>
              <w:t>3</w:t>
            </w:r>
            <w:r w:rsidR="00834B22">
              <w:rPr>
                <w:rFonts w:ascii="Times New Roman" w:eastAsia="Times New Roman" w:hAnsi="Times New Roman" w:cs="Times New Roman"/>
                <w:color w:val="000000"/>
                <w:sz w:val="28"/>
                <w:szCs w:val="28"/>
              </w:rPr>
              <w:t>3556</w:t>
            </w:r>
          </w:p>
        </w:tc>
        <w:tc>
          <w:tcPr>
            <w:tcW w:w="1848" w:type="dxa"/>
            <w:shd w:val="clear" w:color="auto" w:fill="auto"/>
            <w:noWrap/>
            <w:vAlign w:val="bottom"/>
            <w:hideMark/>
          </w:tcPr>
          <w:p w:rsidR="0025162D" w:rsidRDefault="00834B22" w:rsidP="00834B22">
            <w:pPr>
              <w:spacing w:line="240" w:lineRule="auto"/>
              <w:ind w:right="2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0,4</w:t>
            </w:r>
          </w:p>
          <w:p w:rsidR="0025162D" w:rsidRPr="00004DBC" w:rsidRDefault="0025162D" w:rsidP="0025162D">
            <w:pPr>
              <w:spacing w:line="240" w:lineRule="auto"/>
              <w:ind w:right="27"/>
              <w:jc w:val="center"/>
              <w:rPr>
                <w:rFonts w:ascii="Times New Roman" w:eastAsia="Times New Roman" w:hAnsi="Times New Roman" w:cs="Times New Roman"/>
                <w:color w:val="000000"/>
                <w:sz w:val="28"/>
                <w:szCs w:val="28"/>
              </w:rPr>
            </w:pPr>
          </w:p>
        </w:tc>
        <w:tc>
          <w:tcPr>
            <w:tcW w:w="1554" w:type="dxa"/>
            <w:shd w:val="clear" w:color="auto" w:fill="auto"/>
            <w:noWrap/>
            <w:vAlign w:val="bottom"/>
            <w:hideMark/>
          </w:tcPr>
          <w:p w:rsidR="0025162D" w:rsidRDefault="0025162D" w:rsidP="0025162D">
            <w:pPr>
              <w:spacing w:line="240" w:lineRule="auto"/>
              <w:ind w:right="27" w:firstLine="1701"/>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7</w:t>
            </w:r>
            <w:r w:rsidR="00834B22">
              <w:rPr>
                <w:rFonts w:ascii="Times New Roman" w:eastAsia="Times New Roman" w:hAnsi="Times New Roman" w:cs="Times New Roman"/>
                <w:color w:val="000000"/>
                <w:sz w:val="28"/>
                <w:szCs w:val="28"/>
              </w:rPr>
              <w:t>4588</w:t>
            </w:r>
          </w:p>
          <w:p w:rsidR="00834B22" w:rsidRPr="00834B22" w:rsidRDefault="00834B22" w:rsidP="00834B22">
            <w:pPr>
              <w:spacing w:line="240" w:lineRule="auto"/>
              <w:ind w:right="27" w:firstLine="1701"/>
              <w:rPr>
                <w:rFonts w:ascii="Times New Roman" w:eastAsia="Times New Roman" w:hAnsi="Times New Roman" w:cs="Times New Roman"/>
                <w:color w:val="000000"/>
                <w:sz w:val="28"/>
                <w:szCs w:val="28"/>
              </w:rPr>
            </w:pPr>
          </w:p>
        </w:tc>
      </w:tr>
    </w:tbl>
    <w:p w:rsidR="00EF3557" w:rsidRPr="00205C0D" w:rsidRDefault="00EF3557" w:rsidP="00EF3557">
      <w:pPr>
        <w:widowControl w:val="0"/>
        <w:spacing w:line="275" w:lineRule="auto"/>
        <w:ind w:right="27" w:firstLine="1701"/>
        <w:jc w:val="both"/>
        <w:rPr>
          <w:rFonts w:ascii="Times New Roman" w:eastAsia="Times New Roman" w:hAnsi="Times New Roman" w:cs="Times New Roman"/>
          <w:color w:val="000000"/>
          <w:sz w:val="28"/>
          <w:szCs w:val="28"/>
          <w:lang w:val="en-US"/>
        </w:rPr>
      </w:pPr>
    </w:p>
    <w:p w:rsidR="00EF3557" w:rsidRPr="007E1F03" w:rsidRDefault="00EF3557" w:rsidP="00EF3557">
      <w:pPr>
        <w:widowControl w:val="0"/>
        <w:spacing w:after="0" w:line="275" w:lineRule="auto"/>
        <w:ind w:right="27" w:firstLine="1701"/>
        <w:jc w:val="both"/>
        <w:rPr>
          <w:rFonts w:ascii="Times New Roman" w:eastAsia="Times New Roman" w:hAnsi="Times New Roman" w:cs="Times New Roman"/>
          <w:color w:val="000000"/>
          <w:sz w:val="28"/>
          <w:szCs w:val="28"/>
          <w:lang w:eastAsia="ru-RU"/>
        </w:rPr>
      </w:pPr>
    </w:p>
    <w:p w:rsidR="00EF3557" w:rsidRPr="007E1F03" w:rsidRDefault="00EF3557" w:rsidP="00EF3557">
      <w:pPr>
        <w:widowControl w:val="0"/>
        <w:spacing w:after="0" w:line="275" w:lineRule="auto"/>
        <w:ind w:right="27" w:firstLine="1701"/>
        <w:jc w:val="both"/>
        <w:rPr>
          <w:rFonts w:ascii="Times New Roman" w:eastAsia="Times New Roman" w:hAnsi="Times New Roman" w:cs="Times New Roman"/>
          <w:b/>
          <w:bCs/>
          <w:color w:val="000000"/>
          <w:sz w:val="28"/>
          <w:szCs w:val="28"/>
          <w:lang w:eastAsia="ru-RU"/>
        </w:rPr>
      </w:pPr>
      <w:r w:rsidRPr="007E1F03">
        <w:rPr>
          <w:rFonts w:ascii="Times New Roman" w:eastAsia="Times New Roman" w:hAnsi="Times New Roman" w:cs="Times New Roman"/>
          <w:b/>
          <w:bCs/>
          <w:color w:val="000000"/>
          <w:sz w:val="28"/>
          <w:szCs w:val="28"/>
          <w:lang w:eastAsia="ru-RU"/>
        </w:rPr>
        <w:t>Библиография:</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 xml:space="preserve">Никодимова Д.И. </w:t>
      </w:r>
      <w:hyperlink r:id="rId10" w:history="1">
        <w:r w:rsidRPr="007E1F03">
          <w:rPr>
            <w:rFonts w:ascii="Times New Roman" w:eastAsia="Times New Roman" w:hAnsi="Times New Roman" w:cs="Times New Roman"/>
            <w:color w:val="000000"/>
            <w:sz w:val="28"/>
            <w:szCs w:val="28"/>
            <w:lang w:eastAsia="ru-RU"/>
          </w:rPr>
          <w:t>РАЗВИТИЕ ОРГАНОВ МЕСТНОГО САМОУПРАВЛЕНИЯ КАК ОДНО ИЗ НАПРАВЛЕНИЙ ДЕМОКРАТИЗАЦИИ ОБЩЕСТВА</w:t>
        </w:r>
      </w:hyperlink>
      <w:r w:rsidRPr="007E1F03">
        <w:rPr>
          <w:rFonts w:ascii="Times New Roman" w:eastAsia="Times New Roman" w:hAnsi="Times New Roman" w:cs="Times New Roman"/>
          <w:color w:val="000000"/>
          <w:sz w:val="28"/>
          <w:szCs w:val="28"/>
          <w:lang w:eastAsia="ru-RU"/>
        </w:rPr>
        <w:t xml:space="preserve"> </w:t>
      </w:r>
      <w:hyperlink r:id="rId11" w:history="1">
        <w:r w:rsidRPr="007E1F03">
          <w:rPr>
            <w:rFonts w:ascii="Times New Roman" w:eastAsia="Times New Roman" w:hAnsi="Times New Roman" w:cs="Times New Roman"/>
            <w:color w:val="000000"/>
            <w:sz w:val="28"/>
            <w:szCs w:val="28"/>
            <w:lang w:eastAsia="ru-RU"/>
          </w:rPr>
          <w:t>Научно-информационный журнал Армия и общество</w:t>
        </w:r>
      </w:hyperlink>
      <w:r w:rsidRPr="007E1F03">
        <w:rPr>
          <w:rFonts w:ascii="Times New Roman" w:eastAsia="Times New Roman" w:hAnsi="Times New Roman" w:cs="Times New Roman"/>
          <w:color w:val="000000"/>
          <w:sz w:val="28"/>
          <w:szCs w:val="28"/>
          <w:lang w:eastAsia="ru-RU"/>
        </w:rPr>
        <w:t>. 2014. </w:t>
      </w:r>
      <w:hyperlink r:id="rId12" w:history="1">
        <w:r w:rsidRPr="007E1F03">
          <w:rPr>
            <w:rFonts w:ascii="Times New Roman" w:eastAsia="Times New Roman" w:hAnsi="Times New Roman" w:cs="Times New Roman"/>
            <w:color w:val="000000"/>
            <w:sz w:val="28"/>
            <w:szCs w:val="28"/>
            <w:lang w:eastAsia="ru-RU"/>
          </w:rPr>
          <w:t>№ 1 (38)</w:t>
        </w:r>
      </w:hyperlink>
      <w:r w:rsidRPr="007E1F03">
        <w:rPr>
          <w:rFonts w:ascii="Times New Roman" w:eastAsia="Times New Roman" w:hAnsi="Times New Roman" w:cs="Times New Roman"/>
          <w:color w:val="000000"/>
          <w:sz w:val="28"/>
          <w:szCs w:val="28"/>
          <w:lang w:eastAsia="ru-RU"/>
        </w:rPr>
        <w:t>. С. 102-107.</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 xml:space="preserve"> Никодимова Д.И. РАЗВИТИЕ ОРГАНОВ МЕСТНОГО САМОУПРАВЛЕНИЯ КАК ОДНО ИЗ НАПРАВЛЕНИЙ ДЕМОКРАТИЗАЦИИ О БЩЕСТВА </w:t>
      </w:r>
      <w:hyperlink r:id="rId13" w:history="1">
        <w:r w:rsidRPr="007E1F03">
          <w:rPr>
            <w:rFonts w:ascii="Times New Roman" w:eastAsia="Times New Roman" w:hAnsi="Times New Roman" w:cs="Times New Roman"/>
            <w:color w:val="000000"/>
            <w:sz w:val="28"/>
            <w:szCs w:val="28"/>
            <w:lang w:eastAsia="ru-RU"/>
          </w:rPr>
          <w:t>Армия и общество</w:t>
        </w:r>
      </w:hyperlink>
      <w:r w:rsidRPr="007E1F03">
        <w:rPr>
          <w:rFonts w:ascii="Times New Roman" w:eastAsia="Times New Roman" w:hAnsi="Times New Roman" w:cs="Times New Roman"/>
          <w:color w:val="000000"/>
          <w:sz w:val="28"/>
          <w:szCs w:val="28"/>
          <w:lang w:eastAsia="ru-RU"/>
        </w:rPr>
        <w:t>. 2014. № 1 (38). С. 102.</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Бурмистров И.А., Никодимов И.Ю.</w:t>
      </w:r>
      <w:hyperlink r:id="rId14" w:history="1">
        <w:r w:rsidRPr="007E1F03">
          <w:rPr>
            <w:rFonts w:ascii="Times New Roman" w:eastAsia="Times New Roman" w:hAnsi="Times New Roman" w:cs="Times New Roman"/>
            <w:color w:val="000000"/>
            <w:sz w:val="28"/>
            <w:szCs w:val="28"/>
            <w:lang w:eastAsia="ru-RU"/>
          </w:rPr>
          <w:t>МЕЖДУНАРОДНАЯ КОРРУПЦИЯ КАК ОНА ЕСТЬ</w:t>
        </w:r>
      </w:hyperlink>
      <w:r w:rsidRPr="007E1F03">
        <w:rPr>
          <w:rFonts w:ascii="Times New Roman" w:eastAsia="Times New Roman" w:hAnsi="Times New Roman" w:cs="Times New Roman"/>
          <w:color w:val="000000"/>
          <w:sz w:val="28"/>
          <w:szCs w:val="28"/>
          <w:lang w:val="en-US" w:eastAsia="ru-RU"/>
        </w:rPr>
        <w:t xml:space="preserve"> </w:t>
      </w:r>
      <w:r w:rsidRPr="007E1F03">
        <w:rPr>
          <w:rFonts w:ascii="Times New Roman" w:eastAsia="Times New Roman" w:hAnsi="Times New Roman" w:cs="Times New Roman"/>
          <w:color w:val="000000"/>
          <w:sz w:val="28"/>
          <w:szCs w:val="28"/>
          <w:lang w:eastAsia="ru-RU"/>
        </w:rPr>
        <w:t>Учебное пособие / Москва, 2022.</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Быков А.В., Голубовский В.Ю., Никодимов И.Ю., Бурмистров И.А., Глазкова Л.В., Миронова Е.А., Синюкова Т.Н.</w:t>
      </w:r>
      <w:r w:rsidRPr="007E1F03">
        <w:rPr>
          <w:rFonts w:ascii="Times New Roman" w:eastAsia="Times New Roman" w:hAnsi="Times New Roman" w:cs="Times New Roman"/>
          <w:color w:val="000000"/>
          <w:sz w:val="28"/>
          <w:szCs w:val="28"/>
          <w:lang w:eastAsia="ru-RU"/>
        </w:rPr>
        <w:br/>
      </w:r>
      <w:hyperlink r:id="rId15" w:history="1">
        <w:r w:rsidRPr="007E1F03">
          <w:rPr>
            <w:rFonts w:ascii="Times New Roman" w:eastAsia="Times New Roman" w:hAnsi="Times New Roman" w:cs="Times New Roman"/>
            <w:color w:val="000000"/>
            <w:sz w:val="28"/>
            <w:szCs w:val="28"/>
            <w:lang w:eastAsia="ru-RU"/>
          </w:rPr>
          <w:t>ПРОТИВОДЕЙСТВИЕ КОРРУПЦИИ</w:t>
        </w:r>
      </w:hyperlink>
      <w:r w:rsidRPr="007E1F03">
        <w:rPr>
          <w:rFonts w:ascii="Times New Roman" w:eastAsia="Times New Roman" w:hAnsi="Times New Roman" w:cs="Times New Roman"/>
          <w:color w:val="000000"/>
          <w:sz w:val="28"/>
          <w:szCs w:val="28"/>
          <w:lang w:val="en-US" w:eastAsia="ru-RU"/>
        </w:rPr>
        <w:t xml:space="preserve"> </w:t>
      </w:r>
      <w:r w:rsidRPr="007E1F03">
        <w:rPr>
          <w:rFonts w:ascii="Times New Roman" w:eastAsia="Times New Roman" w:hAnsi="Times New Roman" w:cs="Times New Roman"/>
          <w:color w:val="000000"/>
          <w:sz w:val="28"/>
          <w:szCs w:val="28"/>
          <w:lang w:eastAsia="ru-RU"/>
        </w:rPr>
        <w:t>(5-е издание) Москва, 2022.</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Быков А.В., Никодимов И.Ю., Бурмистров И.А., Глазкова Л.В., Миронова Е.А., Синюкова Т.Н.</w:t>
      </w:r>
      <w:hyperlink r:id="rId16" w:history="1">
        <w:r w:rsidRPr="007E1F03">
          <w:rPr>
            <w:rFonts w:ascii="Times New Roman" w:eastAsia="Times New Roman" w:hAnsi="Times New Roman" w:cs="Times New Roman"/>
            <w:color w:val="000000"/>
            <w:sz w:val="28"/>
            <w:szCs w:val="28"/>
            <w:lang w:eastAsia="ru-RU"/>
          </w:rPr>
          <w:t>ПРОТИВОДЕЙСТВИЕ КОРРУПЦИИ</w:t>
        </w:r>
      </w:hyperlink>
      <w:r w:rsidRPr="007E1F03">
        <w:rPr>
          <w:rFonts w:ascii="Times New Roman" w:eastAsia="Times New Roman" w:hAnsi="Times New Roman" w:cs="Times New Roman"/>
          <w:color w:val="000000"/>
          <w:sz w:val="28"/>
          <w:szCs w:val="28"/>
          <w:lang w:eastAsia="ru-RU"/>
        </w:rPr>
        <w:br/>
        <w:t>Учебное пособие / (4-е изд.) Москва, 2021.</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proofErr w:type="spellStart"/>
      <w:r w:rsidRPr="007E1F03">
        <w:rPr>
          <w:rFonts w:ascii="Times New Roman" w:eastAsia="Times New Roman" w:hAnsi="Times New Roman" w:cs="Times New Roman"/>
          <w:color w:val="000000"/>
          <w:sz w:val="28"/>
          <w:szCs w:val="28"/>
          <w:lang w:eastAsia="ru-RU"/>
        </w:rPr>
        <w:t>Ангели</w:t>
      </w:r>
      <w:proofErr w:type="spellEnd"/>
      <w:r w:rsidRPr="007E1F03">
        <w:rPr>
          <w:rFonts w:ascii="Times New Roman" w:eastAsia="Times New Roman" w:hAnsi="Times New Roman" w:cs="Times New Roman"/>
          <w:color w:val="000000"/>
          <w:sz w:val="28"/>
          <w:szCs w:val="28"/>
          <w:lang w:eastAsia="ru-RU"/>
        </w:rPr>
        <w:t xml:space="preserve"> Д.С., Никодимов И.Ю.</w:t>
      </w:r>
      <w:hyperlink r:id="rId17" w:history="1">
        <w:r w:rsidRPr="007E1F03">
          <w:rPr>
            <w:rFonts w:ascii="Times New Roman" w:eastAsia="Times New Roman" w:hAnsi="Times New Roman" w:cs="Times New Roman"/>
            <w:color w:val="000000"/>
            <w:sz w:val="28"/>
            <w:szCs w:val="28"/>
            <w:lang w:eastAsia="ru-RU"/>
          </w:rPr>
          <w:t>К ВОПРОСУ КОРРУПЦИИ В МЕЖДУНАРОДНОМ ОЛИМПИЙСКОМ КОМИТЕТЕ</w:t>
        </w:r>
      </w:hyperlink>
      <w:r w:rsidRPr="007E1F03">
        <w:rPr>
          <w:rFonts w:ascii="Times New Roman" w:eastAsia="Times New Roman" w:hAnsi="Times New Roman" w:cs="Times New Roman"/>
          <w:color w:val="000000"/>
          <w:sz w:val="28"/>
          <w:szCs w:val="28"/>
          <w:lang w:eastAsia="ru-RU"/>
        </w:rPr>
        <w:br/>
        <w:t>В сборнике: Международная преступность: основные направления развития и пути противодействия. Сборник статей по материалам научной конференции. Под редакцией В.Ю. Голубовского. 2021. С. 111-117.</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Спицина Е.С., Никодимов И.Ю.</w:t>
      </w:r>
      <w:hyperlink r:id="rId18" w:history="1">
        <w:r w:rsidRPr="007E1F03">
          <w:rPr>
            <w:rFonts w:ascii="Times New Roman" w:eastAsia="Times New Roman" w:hAnsi="Times New Roman" w:cs="Times New Roman"/>
            <w:color w:val="000000"/>
            <w:sz w:val="28"/>
            <w:szCs w:val="28"/>
            <w:lang w:eastAsia="ru-RU"/>
          </w:rPr>
          <w:t>ОРРУПЦИЯ В ФИФА</w:t>
        </w:r>
      </w:hyperlink>
      <w:r w:rsidRPr="007E1F03">
        <w:rPr>
          <w:rFonts w:ascii="Times New Roman" w:eastAsia="Times New Roman" w:hAnsi="Times New Roman" w:cs="Times New Roman"/>
          <w:color w:val="000000"/>
          <w:sz w:val="28"/>
          <w:szCs w:val="28"/>
          <w:lang w:eastAsia="ru-RU"/>
        </w:rPr>
        <w:br/>
        <w:t>В сборнике: Международная преступность: основные направления развития и пути противодействия. Сборник статей по материалам научной конференции. Под редакцией В.Ю. Голубовского. 2021. С. 118-124.</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Аллахвердиева Л.Н.К., Никодимов И.Ю.</w:t>
      </w:r>
      <w:hyperlink r:id="rId19" w:history="1">
        <w:r w:rsidRPr="007E1F03">
          <w:rPr>
            <w:rFonts w:ascii="Times New Roman" w:eastAsia="Times New Roman" w:hAnsi="Times New Roman" w:cs="Times New Roman"/>
            <w:color w:val="000000"/>
            <w:sz w:val="28"/>
            <w:szCs w:val="28"/>
            <w:lang w:eastAsia="ru-RU"/>
          </w:rPr>
          <w:t>МЕЖДУНАРОДНЫЙ РЕЙТИНГ КОРРУПЦИИ 2020</w:t>
        </w:r>
      </w:hyperlink>
      <w:r w:rsidRPr="007E1F03">
        <w:rPr>
          <w:rFonts w:ascii="Times New Roman" w:eastAsia="Times New Roman" w:hAnsi="Times New Roman" w:cs="Times New Roman"/>
          <w:color w:val="000000"/>
          <w:sz w:val="28"/>
          <w:szCs w:val="28"/>
          <w:lang w:eastAsia="ru-RU"/>
        </w:rPr>
        <w:t xml:space="preserve"> В сборнике: Противодействие преступности в социальной сфере. сборник статей по материалам конференции. Москва, 2021. С. 180-198.</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Чередниченко Л.А., Никодимов И.Ю.</w:t>
      </w:r>
      <w:hyperlink r:id="rId20" w:history="1">
        <w:r w:rsidRPr="007E1F03">
          <w:rPr>
            <w:rFonts w:ascii="Times New Roman" w:eastAsia="Times New Roman" w:hAnsi="Times New Roman" w:cs="Times New Roman"/>
            <w:color w:val="000000"/>
            <w:sz w:val="28"/>
            <w:szCs w:val="28"/>
            <w:lang w:eastAsia="ru-RU"/>
          </w:rPr>
          <w:t>КОРРУПЦИЯ В СУДЕ</w:t>
        </w:r>
      </w:hyperlink>
      <w:r w:rsidRPr="007E1F03">
        <w:rPr>
          <w:rFonts w:ascii="Times New Roman" w:eastAsia="Times New Roman" w:hAnsi="Times New Roman" w:cs="Times New Roman"/>
          <w:color w:val="000000"/>
          <w:sz w:val="28"/>
          <w:szCs w:val="28"/>
          <w:lang w:eastAsia="ru-RU"/>
        </w:rPr>
        <w:br/>
        <w:t>В сборнике: Международная преступность: основные направления развития и пути противодействия. Сборник статей по материалам научной конференции. Под редакцией В.Ю. Голубовского. 2021. С. 79-85.</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Син Д.Д., Никодимов И.Ю.</w:t>
      </w:r>
      <w:hyperlink r:id="rId21" w:history="1">
        <w:r w:rsidRPr="007E1F03">
          <w:rPr>
            <w:rFonts w:ascii="Times New Roman" w:eastAsia="Times New Roman" w:hAnsi="Times New Roman" w:cs="Times New Roman"/>
            <w:color w:val="000000"/>
            <w:sz w:val="28"/>
            <w:szCs w:val="28"/>
            <w:lang w:eastAsia="ru-RU"/>
          </w:rPr>
          <w:t>МЕЖДУНАРОДНАЯ КОРРУПЦИЯ В СУДЕ В РАЗРЕЗЕ ФУНКЦИОНИРОВАНИЯ ИНСТИТУТОВ МЕЖДУНАРОДНОГО ПРАВА</w:t>
        </w:r>
      </w:hyperlink>
      <w:r w:rsidRPr="007E1F03">
        <w:rPr>
          <w:rFonts w:ascii="Times New Roman" w:eastAsia="Times New Roman" w:hAnsi="Times New Roman" w:cs="Times New Roman"/>
          <w:color w:val="000000"/>
          <w:sz w:val="28"/>
          <w:szCs w:val="28"/>
          <w:lang w:eastAsia="ru-RU"/>
        </w:rPr>
        <w:t xml:space="preserve"> В сборнике: Международная преступность: основные направления развития и пути противодействия. Сборник статей по материалам научной конференции. Под редакцией В.Ю. Голубовского. 2021. С. 86-92.</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lastRenderedPageBreak/>
        <w:t>Никодимов И.Ю., Арутюнян М.Г.</w:t>
      </w:r>
      <w:hyperlink r:id="rId22" w:history="1">
        <w:r w:rsidRPr="007E1F03">
          <w:rPr>
            <w:rFonts w:ascii="Times New Roman" w:eastAsia="Times New Roman" w:hAnsi="Times New Roman" w:cs="Times New Roman"/>
            <w:color w:val="000000"/>
            <w:sz w:val="28"/>
            <w:szCs w:val="28"/>
            <w:lang w:eastAsia="ru-RU"/>
          </w:rPr>
          <w:t>КОРРУПЦИЯ В СУДЕ В ИРАКЕ</w:t>
        </w:r>
      </w:hyperlink>
      <w:r w:rsidRPr="007E1F03">
        <w:rPr>
          <w:rFonts w:ascii="Times New Roman" w:eastAsia="Times New Roman" w:hAnsi="Times New Roman" w:cs="Times New Roman"/>
          <w:color w:val="000000"/>
          <w:sz w:val="28"/>
          <w:szCs w:val="28"/>
          <w:lang w:eastAsia="ru-RU"/>
        </w:rPr>
        <w:br/>
        <w:t>В сборнике: Международная преступность: основные направления развития и пути противодействия. Сборник статей по материалам научной конференции. Под редакцией В.Ю. Голубовского. 2021. С. 93-98.</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Быков А.В., Голубовский В.Ю., Никодимов И.Ю., Бурмистров И.А., Глазкова Л.В., Миронова Е.А., Синюкова Т.Н.</w:t>
      </w:r>
      <w:hyperlink r:id="rId23" w:history="1">
        <w:r w:rsidRPr="007E1F03">
          <w:rPr>
            <w:rFonts w:ascii="Times New Roman" w:eastAsia="Times New Roman" w:hAnsi="Times New Roman" w:cs="Times New Roman"/>
            <w:color w:val="000000"/>
            <w:sz w:val="28"/>
            <w:szCs w:val="28"/>
            <w:lang w:eastAsia="ru-RU"/>
          </w:rPr>
          <w:t>ПРОТИВОДЕЙСТВИЕ КОРРУПЦИИ</w:t>
        </w:r>
      </w:hyperlink>
      <w:r w:rsidRPr="007E1F03">
        <w:rPr>
          <w:rFonts w:ascii="Times New Roman" w:eastAsia="Times New Roman" w:hAnsi="Times New Roman" w:cs="Times New Roman"/>
          <w:color w:val="000000"/>
          <w:sz w:val="28"/>
          <w:szCs w:val="28"/>
          <w:lang w:val="en-US" w:eastAsia="ru-RU"/>
        </w:rPr>
        <w:t xml:space="preserve"> </w:t>
      </w:r>
      <w:r w:rsidRPr="007E1F03">
        <w:rPr>
          <w:rFonts w:ascii="Times New Roman" w:eastAsia="Times New Roman" w:hAnsi="Times New Roman" w:cs="Times New Roman"/>
          <w:color w:val="000000"/>
          <w:sz w:val="28"/>
          <w:szCs w:val="28"/>
          <w:lang w:eastAsia="ru-RU"/>
        </w:rPr>
        <w:t>Учебное пособие / (3-е издание) Москва, 2020.</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Штырова М.В., Никодимов И.Ю.</w:t>
      </w:r>
      <w:hyperlink r:id="rId24" w:history="1">
        <w:r w:rsidRPr="007E1F03">
          <w:rPr>
            <w:rFonts w:ascii="Times New Roman" w:eastAsia="Times New Roman" w:hAnsi="Times New Roman" w:cs="Times New Roman"/>
            <w:color w:val="000000"/>
            <w:sz w:val="28"/>
            <w:szCs w:val="28"/>
            <w:lang w:eastAsia="ru-RU"/>
          </w:rPr>
          <w:t>КОРРУПЦИЯ В МЕЖДУНАРОДНЫХ СПОРТИВНЫХ ОРГАНИЗАЦИЯХ НА ПРИМЕРЕ ВСЕМИРНОГО АНТИДОПИНГОВОГО АГЕНТСТВА: МЕТОДЫ БОРЬБЫ С НЕЮ</w:t>
        </w:r>
      </w:hyperlink>
      <w:r w:rsidRPr="007E1F03">
        <w:rPr>
          <w:rFonts w:ascii="Times New Roman" w:eastAsia="Times New Roman" w:hAnsi="Times New Roman" w:cs="Times New Roman"/>
          <w:color w:val="000000"/>
          <w:sz w:val="28"/>
          <w:szCs w:val="28"/>
          <w:lang w:eastAsia="ru-RU"/>
        </w:rPr>
        <w:br/>
        <w:t>В сборнике: МЕЖДУНАРОДНАЯ ПРЕСТУПНОСТЬ: ОСНОВНЫЕ НАПРАВЛЕНИЯ РАЗВИТИЯ И ПУТИ ПРОТИВОДЕЙСТВИЯ. сборник статей по материалам научной конференции. ФГБОУ ВО «Российский государственный социальный университет». 2020. С. 104-110.</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hyperlink r:id="rId25" w:history="1">
        <w:r w:rsidRPr="007E1F03">
          <w:rPr>
            <w:rFonts w:ascii="Times New Roman" w:eastAsia="Times New Roman" w:hAnsi="Times New Roman" w:cs="Times New Roman"/>
            <w:color w:val="000000"/>
            <w:sz w:val="28"/>
            <w:szCs w:val="28"/>
            <w:lang w:eastAsia="ru-RU"/>
          </w:rPr>
          <w:t> </w:t>
        </w:r>
        <w:proofErr w:type="spellStart"/>
        <w:r w:rsidRPr="007E1F03">
          <w:rPr>
            <w:rFonts w:ascii="Times New Roman" w:eastAsia="Times New Roman" w:hAnsi="Times New Roman" w:cs="Times New Roman"/>
            <w:color w:val="000000"/>
            <w:sz w:val="28"/>
            <w:szCs w:val="28"/>
            <w:lang w:eastAsia="ru-RU"/>
          </w:rPr>
          <w:t>Ангели</w:t>
        </w:r>
        <w:proofErr w:type="spellEnd"/>
        <w:r w:rsidRPr="007E1F03">
          <w:rPr>
            <w:rFonts w:ascii="Times New Roman" w:eastAsia="Times New Roman" w:hAnsi="Times New Roman" w:cs="Times New Roman"/>
            <w:color w:val="000000"/>
            <w:sz w:val="28"/>
            <w:szCs w:val="28"/>
            <w:lang w:eastAsia="ru-RU"/>
          </w:rPr>
          <w:t xml:space="preserve"> Д.С., Никодимов И.Ю. К ВОПРОСУ КОРРУПЦИИ В МЕЖДУНАРОДНОМ ОЛИМПИЙСКОМ КОМИТЕТЕ</w:t>
        </w:r>
      </w:hyperlink>
      <w:r w:rsidRPr="007E1F03">
        <w:rPr>
          <w:rFonts w:ascii="Times New Roman" w:eastAsia="Times New Roman" w:hAnsi="Times New Roman" w:cs="Times New Roman"/>
          <w:color w:val="000000"/>
          <w:sz w:val="28"/>
          <w:szCs w:val="28"/>
          <w:lang w:eastAsia="ru-RU"/>
        </w:rPr>
        <w:br/>
        <w:t>В сборнике: МЕЖДУНАРОДНАЯ ПРЕСТУПНОСТЬ: ОСНОВНЫЕ НАПРАВЛЕНИЯ РАЗВИТИЯ И ПУТИ ПРОТИВОДЕЙСТВИЯ. сборник статей по материалам научной конференции. ФГБОУ ВО «Российский государственный социальный университет». 2020. С. 111-117.</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hyperlink r:id="rId26" w:history="1">
        <w:r w:rsidRPr="007E1F03">
          <w:rPr>
            <w:rFonts w:ascii="Times New Roman" w:eastAsia="Times New Roman" w:hAnsi="Times New Roman" w:cs="Times New Roman"/>
            <w:color w:val="000000"/>
            <w:sz w:val="28"/>
            <w:szCs w:val="28"/>
            <w:lang w:eastAsia="ru-RU"/>
          </w:rPr>
          <w:t>КОРРУПЦИЯ Спицина Е.С., Никодимов И.Ю. В ФИФА FIFA CORRUPTION</w:t>
        </w:r>
      </w:hyperlink>
      <w:r w:rsidRPr="007E1F03">
        <w:rPr>
          <w:rFonts w:ascii="Times New Roman" w:eastAsia="Times New Roman" w:hAnsi="Times New Roman" w:cs="Times New Roman"/>
          <w:color w:val="000000"/>
          <w:sz w:val="28"/>
          <w:szCs w:val="28"/>
          <w:lang w:eastAsia="ru-RU"/>
        </w:rPr>
        <w:t xml:space="preserve"> В сборнике: МЕЖДУНАРОДНАЯ ПРЕСТУПНОСТЬ: ОСНОВНЫЕ НАПРАВЛЕНИЯ РАЗВИТИЯ И ПУТИ ПРОТИВОДЕЙСТВИЯ. сборник статей по материалам научной конференции. ФГБОУ ВО «Российский государственный социальный университет». 2020. С. 118-124.</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Сарычев М.Г., Никодимов И.Ю.</w:t>
      </w:r>
      <w:hyperlink r:id="rId27" w:history="1">
        <w:r w:rsidRPr="007E1F03">
          <w:rPr>
            <w:rFonts w:ascii="Times New Roman" w:eastAsia="Times New Roman" w:hAnsi="Times New Roman" w:cs="Times New Roman"/>
            <w:color w:val="000000"/>
            <w:sz w:val="28"/>
            <w:szCs w:val="28"/>
            <w:lang w:eastAsia="ru-RU"/>
          </w:rPr>
          <w:t>КОРРУПЦИОННЫЙ РЕЙТИНГ СТРАН C ТОЧКИ ЗРЕНИЯ ФУТУРОЛОГИИ</w:t>
        </w:r>
      </w:hyperlink>
      <w:r w:rsidRPr="007E1F03">
        <w:rPr>
          <w:rFonts w:ascii="Times New Roman" w:eastAsia="Times New Roman" w:hAnsi="Times New Roman" w:cs="Times New Roman"/>
          <w:color w:val="000000"/>
          <w:sz w:val="28"/>
          <w:szCs w:val="28"/>
          <w:lang w:eastAsia="ru-RU"/>
        </w:rPr>
        <w:t xml:space="preserve"> В сборнике: ВСЕОБЩАЯ ДЕКЛАРАЦИЯ ПРАВ ЧЕЛОВЕКА: ТЕОРИЯ И ПРАКТИКА В РОССИЙСКОЙ ПРАВОВОЙ СИСТЕМЕ. сборник статей по материалам Общероссийской конференции, посвященной годовщине подписания Всеобщей декларации прав человека ООН. ФГБОУ ВО «Российский государственный социальный университет». 2020. С. 272-286.</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 xml:space="preserve"> Чередниченко А.А., Никодимов И.Ю. Коррупция в суде. В сборнике: МЕЖДУНАРОДНАЯ ПРЕСТУПНОСТЬ: ОСНОВНЫЕ НАПРАВЛЕНИЯ РАЗВИТИЯ И ПУТИ ПРОТИВОДЕЙСТВИЯ. сборник статей по материалам научной конференции. ФГБОУ ВО «Российский государственный социальный университет». 2020. С. 79-85.</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Син Д.Д., Никодимов И.Ю.</w:t>
      </w:r>
      <w:hyperlink r:id="rId28" w:history="1">
        <w:r w:rsidRPr="007E1F03">
          <w:rPr>
            <w:rFonts w:ascii="Times New Roman" w:eastAsia="Times New Roman" w:hAnsi="Times New Roman" w:cs="Times New Roman"/>
            <w:color w:val="000000"/>
            <w:sz w:val="28"/>
            <w:szCs w:val="28"/>
            <w:lang w:eastAsia="ru-RU"/>
          </w:rPr>
          <w:t>МЕЖДУНАРОДНАЯ КОРРУПЦИЯ В СУДЕ В РАЗРЕЗЕ ФУНКЦИОНИРОВАНИЯ ИНСТИТУТОВ МЕЖДУНАРОДНОГО ПРАВА</w:t>
        </w:r>
      </w:hyperlink>
      <w:r w:rsidRPr="007E1F03">
        <w:rPr>
          <w:rFonts w:ascii="Times New Roman" w:eastAsia="Times New Roman" w:hAnsi="Times New Roman" w:cs="Times New Roman"/>
          <w:color w:val="000000"/>
          <w:sz w:val="28"/>
          <w:szCs w:val="28"/>
          <w:lang w:eastAsia="ru-RU"/>
        </w:rPr>
        <w:t xml:space="preserve"> В сборнике: МЕЖДУНАРОДНАЯ ПРЕСТУПНОСТЬ: ОСНОВНЫЕ НАПРАВЛЕНИЯ РАЗВИТИЯ И ПУТИ </w:t>
      </w:r>
      <w:r w:rsidRPr="007E1F03">
        <w:rPr>
          <w:rFonts w:ascii="Times New Roman" w:eastAsia="Times New Roman" w:hAnsi="Times New Roman" w:cs="Times New Roman"/>
          <w:color w:val="000000"/>
          <w:sz w:val="28"/>
          <w:szCs w:val="28"/>
          <w:lang w:eastAsia="ru-RU"/>
        </w:rPr>
        <w:lastRenderedPageBreak/>
        <w:t>ПРОТИВОДЕЙСТВИЯ. сборник статей по материалам научной конференции. ФГБОУ ВО «Российский государственный социальный университет». 2020. С. 86-92.</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val="en-US" w:eastAsia="ru-RU"/>
        </w:rPr>
      </w:pPr>
      <w:r w:rsidRPr="007E1F03">
        <w:rPr>
          <w:rFonts w:ascii="Times New Roman" w:eastAsia="Times New Roman" w:hAnsi="Times New Roman" w:cs="Times New Roman"/>
          <w:color w:val="000000"/>
          <w:sz w:val="28"/>
          <w:szCs w:val="28"/>
          <w:lang w:val="en-US" w:eastAsia="ru-RU"/>
        </w:rPr>
        <w:t xml:space="preserve">Nikodimov </w:t>
      </w:r>
      <w:proofErr w:type="spellStart"/>
      <w:r w:rsidRPr="007E1F03">
        <w:rPr>
          <w:rFonts w:ascii="Times New Roman" w:eastAsia="Times New Roman" w:hAnsi="Times New Roman" w:cs="Times New Roman"/>
          <w:color w:val="000000"/>
          <w:sz w:val="28"/>
          <w:szCs w:val="28"/>
          <w:lang w:val="en-US" w:eastAsia="ru-RU"/>
        </w:rPr>
        <w:t>I.Yu</w:t>
      </w:r>
      <w:proofErr w:type="spellEnd"/>
      <w:r w:rsidRPr="007E1F03">
        <w:rPr>
          <w:rFonts w:ascii="Times New Roman" w:eastAsia="Times New Roman" w:hAnsi="Times New Roman" w:cs="Times New Roman"/>
          <w:color w:val="000000"/>
          <w:sz w:val="28"/>
          <w:szCs w:val="28"/>
          <w:lang w:val="en-US" w:eastAsia="ru-RU"/>
        </w:rPr>
        <w:t xml:space="preserve">., Burmistrov I.A., </w:t>
      </w:r>
      <w:proofErr w:type="spellStart"/>
      <w:r w:rsidRPr="007E1F03">
        <w:rPr>
          <w:rFonts w:ascii="Times New Roman" w:eastAsia="Times New Roman" w:hAnsi="Times New Roman" w:cs="Times New Roman"/>
          <w:color w:val="000000"/>
          <w:sz w:val="28"/>
          <w:szCs w:val="28"/>
          <w:lang w:val="en-US" w:eastAsia="ru-RU"/>
        </w:rPr>
        <w:t>Sinyukova</w:t>
      </w:r>
      <w:proofErr w:type="spellEnd"/>
      <w:r w:rsidRPr="007E1F03">
        <w:rPr>
          <w:rFonts w:ascii="Times New Roman" w:eastAsia="Times New Roman" w:hAnsi="Times New Roman" w:cs="Times New Roman"/>
          <w:color w:val="000000"/>
          <w:sz w:val="28"/>
          <w:szCs w:val="28"/>
          <w:lang w:val="en-US" w:eastAsia="ru-RU"/>
        </w:rPr>
        <w:t xml:space="preserve"> T.N., Mironova E.A., </w:t>
      </w:r>
      <w:proofErr w:type="spellStart"/>
      <w:r w:rsidRPr="007E1F03">
        <w:rPr>
          <w:rFonts w:ascii="Times New Roman" w:eastAsia="Times New Roman" w:hAnsi="Times New Roman" w:cs="Times New Roman"/>
          <w:color w:val="000000"/>
          <w:sz w:val="28"/>
          <w:szCs w:val="28"/>
          <w:lang w:val="en-US" w:eastAsia="ru-RU"/>
        </w:rPr>
        <w:t>Zakhartsev</w:t>
      </w:r>
      <w:proofErr w:type="spellEnd"/>
      <w:r w:rsidRPr="007E1F03">
        <w:rPr>
          <w:rFonts w:ascii="Times New Roman" w:eastAsia="Times New Roman" w:hAnsi="Times New Roman" w:cs="Times New Roman"/>
          <w:color w:val="000000"/>
          <w:sz w:val="28"/>
          <w:szCs w:val="28"/>
          <w:lang w:val="en-US" w:eastAsia="ru-RU"/>
        </w:rPr>
        <w:t xml:space="preserve"> S.I. I</w:t>
      </w:r>
      <w:hyperlink r:id="rId29" w:history="1">
        <w:r w:rsidRPr="007E1F03">
          <w:rPr>
            <w:rFonts w:ascii="Times New Roman" w:eastAsia="Times New Roman" w:hAnsi="Times New Roman" w:cs="Times New Roman"/>
            <w:color w:val="000000"/>
            <w:sz w:val="28"/>
            <w:szCs w:val="28"/>
            <w:lang w:val="en-US" w:eastAsia="ru-RU"/>
          </w:rPr>
          <w:t>NFO-COMMUNICATIVE AND PROTECTIVE FUNCTION OF THE STATE AS COMBATING FRAUD USING SBERBANK BANK CARDS</w:t>
        </w:r>
      </w:hyperlink>
      <w:r w:rsidRPr="007E1F03">
        <w:rPr>
          <w:rFonts w:ascii="Times New Roman" w:eastAsia="Times New Roman" w:hAnsi="Times New Roman" w:cs="Times New Roman"/>
          <w:color w:val="000000"/>
          <w:sz w:val="28"/>
          <w:szCs w:val="28"/>
          <w:lang w:val="en-US" w:eastAsia="ru-RU"/>
        </w:rPr>
        <w:br/>
      </w:r>
      <w:hyperlink r:id="rId30" w:history="1">
        <w:r w:rsidRPr="007E1F03">
          <w:rPr>
            <w:rFonts w:ascii="Times New Roman" w:eastAsia="Times New Roman" w:hAnsi="Times New Roman" w:cs="Times New Roman"/>
            <w:color w:val="000000"/>
            <w:sz w:val="28"/>
            <w:szCs w:val="28"/>
            <w:lang w:val="en-US" w:eastAsia="ru-RU"/>
          </w:rPr>
          <w:t>International Journal of Criminology and Sociology</w:t>
        </w:r>
      </w:hyperlink>
      <w:r w:rsidRPr="007E1F03">
        <w:rPr>
          <w:rFonts w:ascii="Times New Roman" w:eastAsia="Times New Roman" w:hAnsi="Times New Roman" w:cs="Times New Roman"/>
          <w:color w:val="000000"/>
          <w:sz w:val="28"/>
          <w:szCs w:val="28"/>
          <w:lang w:val="en-US" w:eastAsia="ru-RU"/>
        </w:rPr>
        <w:t xml:space="preserve">. 2020. </w:t>
      </w:r>
      <w:r w:rsidRPr="007E1F03">
        <w:rPr>
          <w:rFonts w:ascii="Times New Roman" w:eastAsia="Times New Roman" w:hAnsi="Times New Roman" w:cs="Times New Roman"/>
          <w:color w:val="000000"/>
          <w:sz w:val="28"/>
          <w:szCs w:val="28"/>
          <w:lang w:eastAsia="ru-RU"/>
        </w:rPr>
        <w:t>Т</w:t>
      </w:r>
      <w:r w:rsidRPr="007E1F03">
        <w:rPr>
          <w:rFonts w:ascii="Times New Roman" w:eastAsia="Times New Roman" w:hAnsi="Times New Roman" w:cs="Times New Roman"/>
          <w:color w:val="000000"/>
          <w:sz w:val="28"/>
          <w:szCs w:val="28"/>
          <w:lang w:val="en-US" w:eastAsia="ru-RU"/>
        </w:rPr>
        <w:t xml:space="preserve">. 9. </w:t>
      </w:r>
      <w:r w:rsidRPr="007E1F03">
        <w:rPr>
          <w:rFonts w:ascii="Times New Roman" w:eastAsia="Times New Roman" w:hAnsi="Times New Roman" w:cs="Times New Roman"/>
          <w:color w:val="000000"/>
          <w:sz w:val="28"/>
          <w:szCs w:val="28"/>
          <w:lang w:eastAsia="ru-RU"/>
        </w:rPr>
        <w:t>С</w:t>
      </w:r>
      <w:r w:rsidRPr="007E1F03">
        <w:rPr>
          <w:rFonts w:ascii="Times New Roman" w:eastAsia="Times New Roman" w:hAnsi="Times New Roman" w:cs="Times New Roman"/>
          <w:color w:val="000000"/>
          <w:sz w:val="28"/>
          <w:szCs w:val="28"/>
          <w:lang w:val="en-US" w:eastAsia="ru-RU"/>
        </w:rPr>
        <w:t>. 1461-1473.</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Быков А.В., Голубовский В.Ю., Никодимов И.Ю., Бурмистров И.А., Глазкова Л.В., Миронова Е.А., Синюкова Т.Н.</w:t>
      </w:r>
      <w:r w:rsidRPr="007E1F03">
        <w:rPr>
          <w:rFonts w:ascii="Times New Roman" w:eastAsia="Times New Roman" w:hAnsi="Times New Roman" w:cs="Times New Roman"/>
          <w:color w:val="000000"/>
          <w:sz w:val="28"/>
          <w:szCs w:val="28"/>
          <w:lang w:eastAsia="ru-RU"/>
        </w:rPr>
        <w:br/>
      </w:r>
      <w:hyperlink r:id="rId31" w:history="1">
        <w:r w:rsidRPr="007E1F03">
          <w:rPr>
            <w:rFonts w:ascii="Times New Roman" w:eastAsia="Times New Roman" w:hAnsi="Times New Roman" w:cs="Times New Roman"/>
            <w:color w:val="000000"/>
            <w:sz w:val="28"/>
            <w:szCs w:val="28"/>
            <w:lang w:eastAsia="ru-RU"/>
          </w:rPr>
          <w:t>ПРОТИВОДЕЙСТВИЕ КОРРУПЦИИ</w:t>
        </w:r>
      </w:hyperlink>
      <w:r w:rsidRPr="007E1F03">
        <w:rPr>
          <w:rFonts w:ascii="Times New Roman" w:eastAsia="Times New Roman" w:hAnsi="Times New Roman" w:cs="Times New Roman"/>
          <w:color w:val="000000"/>
          <w:sz w:val="28"/>
          <w:szCs w:val="28"/>
          <w:lang w:val="en-US" w:eastAsia="ru-RU"/>
        </w:rPr>
        <w:t xml:space="preserve"> </w:t>
      </w:r>
      <w:r w:rsidRPr="007E1F03">
        <w:rPr>
          <w:rFonts w:ascii="Times New Roman" w:eastAsia="Times New Roman" w:hAnsi="Times New Roman" w:cs="Times New Roman"/>
          <w:color w:val="000000"/>
          <w:sz w:val="28"/>
          <w:szCs w:val="28"/>
          <w:lang w:eastAsia="ru-RU"/>
        </w:rPr>
        <w:t>Учебное издание / (2-е издание) Москва, 2019.</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hyperlink r:id="rId32" w:history="1">
        <w:r w:rsidRPr="007E1F03">
          <w:rPr>
            <w:rFonts w:ascii="Times New Roman" w:eastAsia="Times New Roman" w:hAnsi="Times New Roman" w:cs="Times New Roman"/>
            <w:color w:val="000000"/>
            <w:sz w:val="28"/>
            <w:szCs w:val="28"/>
            <w:lang w:eastAsia="ru-RU"/>
          </w:rPr>
          <w:t>THE SECOND CIRCUIT OF POWER</w:t>
        </w:r>
      </w:hyperlink>
      <w:r w:rsidRPr="007E1F03">
        <w:rPr>
          <w:rFonts w:ascii="Times New Roman" w:eastAsia="Times New Roman" w:hAnsi="Times New Roman" w:cs="Times New Roman"/>
          <w:color w:val="000000"/>
          <w:sz w:val="28"/>
          <w:szCs w:val="28"/>
          <w:lang w:eastAsia="ru-RU"/>
        </w:rPr>
        <w:br/>
        <w:t xml:space="preserve">Nikodimov </w:t>
      </w:r>
      <w:proofErr w:type="spellStart"/>
      <w:r w:rsidRPr="007E1F03">
        <w:rPr>
          <w:rFonts w:ascii="Times New Roman" w:eastAsia="Times New Roman" w:hAnsi="Times New Roman" w:cs="Times New Roman"/>
          <w:color w:val="000000"/>
          <w:sz w:val="28"/>
          <w:szCs w:val="28"/>
          <w:lang w:eastAsia="ru-RU"/>
        </w:rPr>
        <w:t>I.Yu</w:t>
      </w:r>
      <w:proofErr w:type="spellEnd"/>
      <w:r w:rsidRPr="007E1F03">
        <w:rPr>
          <w:rFonts w:ascii="Times New Roman" w:eastAsia="Times New Roman" w:hAnsi="Times New Roman" w:cs="Times New Roman"/>
          <w:color w:val="000000"/>
          <w:sz w:val="28"/>
          <w:szCs w:val="28"/>
          <w:lang w:eastAsia="ru-RU"/>
        </w:rPr>
        <w:t xml:space="preserve">. В сборнике: Правовое и криминалистическое обеспечение судебного исследования преступлений. сборник статей по материалам Международной конференции, посвященной памяти проф. В.В. </w:t>
      </w:r>
      <w:proofErr w:type="spellStart"/>
      <w:r w:rsidRPr="007E1F03">
        <w:rPr>
          <w:rFonts w:ascii="Times New Roman" w:eastAsia="Times New Roman" w:hAnsi="Times New Roman" w:cs="Times New Roman"/>
          <w:color w:val="000000"/>
          <w:sz w:val="28"/>
          <w:szCs w:val="28"/>
          <w:lang w:eastAsia="ru-RU"/>
        </w:rPr>
        <w:t>Колкутина</w:t>
      </w:r>
      <w:proofErr w:type="spellEnd"/>
      <w:r w:rsidRPr="007E1F03">
        <w:rPr>
          <w:rFonts w:ascii="Times New Roman" w:eastAsia="Times New Roman" w:hAnsi="Times New Roman" w:cs="Times New Roman"/>
          <w:color w:val="000000"/>
          <w:sz w:val="28"/>
          <w:szCs w:val="28"/>
          <w:lang w:eastAsia="ru-RU"/>
        </w:rPr>
        <w:t>. 2019. С. 98-104.</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 xml:space="preserve">Голубовский В.Ю., Никодимов И.Ю., Бурмистров И.А., Глазкова Л.В., Миронова Е.А., Синюкова </w:t>
      </w:r>
      <w:proofErr w:type="gramStart"/>
      <w:r w:rsidRPr="007E1F03">
        <w:rPr>
          <w:rFonts w:ascii="Times New Roman" w:eastAsia="Times New Roman" w:hAnsi="Times New Roman" w:cs="Times New Roman"/>
          <w:color w:val="000000"/>
          <w:sz w:val="28"/>
          <w:szCs w:val="28"/>
          <w:lang w:eastAsia="ru-RU"/>
        </w:rPr>
        <w:t>Т.Н</w:t>
      </w:r>
      <w:proofErr w:type="gramEnd"/>
      <w:r w:rsidRPr="007E1F03">
        <w:rPr>
          <w:rFonts w:ascii="Times New Roman" w:eastAsia="Times New Roman" w:hAnsi="Times New Roman" w:cs="Times New Roman"/>
          <w:color w:val="000000"/>
          <w:sz w:val="28"/>
          <w:szCs w:val="28"/>
          <w:lang w:eastAsia="ru-RU"/>
        </w:rPr>
        <w:t xml:space="preserve"> </w:t>
      </w:r>
      <w:hyperlink r:id="rId33" w:history="1">
        <w:r w:rsidRPr="007E1F03">
          <w:rPr>
            <w:rFonts w:ascii="Times New Roman" w:eastAsia="Times New Roman" w:hAnsi="Times New Roman" w:cs="Times New Roman"/>
            <w:color w:val="000000"/>
            <w:sz w:val="28"/>
            <w:szCs w:val="28"/>
            <w:lang w:eastAsia="ru-RU"/>
          </w:rPr>
          <w:t>ПРОТИВОДЕЙСТВИЕ КОРРУПЦИИ</w:t>
        </w:r>
      </w:hyperlink>
      <w:r w:rsidRPr="007E1F03">
        <w:rPr>
          <w:rFonts w:ascii="Times New Roman" w:eastAsia="Times New Roman" w:hAnsi="Times New Roman" w:cs="Times New Roman"/>
          <w:color w:val="000000"/>
          <w:sz w:val="28"/>
          <w:szCs w:val="28"/>
          <w:lang w:eastAsia="ru-RU"/>
        </w:rPr>
        <w:t>.</w:t>
      </w:r>
      <w:r w:rsidRPr="007E1F03">
        <w:rPr>
          <w:rFonts w:ascii="Times New Roman" w:eastAsia="Times New Roman" w:hAnsi="Times New Roman" w:cs="Times New Roman"/>
          <w:color w:val="000000"/>
          <w:sz w:val="28"/>
          <w:szCs w:val="28"/>
          <w:lang w:eastAsia="ru-RU"/>
        </w:rPr>
        <w:br/>
        <w:t>Москва, 2018.</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 xml:space="preserve">Никодимов И.Ю., </w:t>
      </w:r>
      <w:proofErr w:type="spellStart"/>
      <w:r w:rsidRPr="007E1F03">
        <w:rPr>
          <w:rFonts w:ascii="Times New Roman" w:eastAsia="Times New Roman" w:hAnsi="Times New Roman" w:cs="Times New Roman"/>
          <w:color w:val="000000"/>
          <w:sz w:val="28"/>
          <w:szCs w:val="28"/>
          <w:lang w:eastAsia="ru-RU"/>
        </w:rPr>
        <w:t>Шукюров</w:t>
      </w:r>
      <w:proofErr w:type="spellEnd"/>
      <w:r w:rsidRPr="007E1F03">
        <w:rPr>
          <w:rFonts w:ascii="Times New Roman" w:eastAsia="Times New Roman" w:hAnsi="Times New Roman" w:cs="Times New Roman"/>
          <w:color w:val="000000"/>
          <w:sz w:val="28"/>
          <w:szCs w:val="28"/>
          <w:lang w:eastAsia="ru-RU"/>
        </w:rPr>
        <w:t xml:space="preserve"> Ш.О.О. К</w:t>
      </w:r>
      <w:hyperlink r:id="rId34" w:history="1">
        <w:r w:rsidRPr="007E1F03">
          <w:rPr>
            <w:rFonts w:ascii="Times New Roman" w:eastAsia="Times New Roman" w:hAnsi="Times New Roman" w:cs="Times New Roman"/>
            <w:color w:val="000000"/>
            <w:sz w:val="28"/>
            <w:szCs w:val="28"/>
            <w:lang w:eastAsia="ru-RU"/>
          </w:rPr>
          <w:t>ОРРУПЦИЯ В АЗЕРБАЙДЖАНЕ</w:t>
        </w:r>
      </w:hyperlink>
      <w:r w:rsidRPr="007E1F03">
        <w:rPr>
          <w:rFonts w:ascii="Times New Roman" w:eastAsia="Times New Roman" w:hAnsi="Times New Roman" w:cs="Times New Roman"/>
          <w:color w:val="000000"/>
          <w:sz w:val="28"/>
          <w:szCs w:val="28"/>
          <w:lang w:eastAsia="ru-RU"/>
        </w:rPr>
        <w:t xml:space="preserve"> В сборнике: Проблемы назначения и исполнения наказания и мер уголовно-правового характера. Сборник статей. Под редакцией В.Ю. Голубовского. Москва, 2018. С. 131-134.</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Никодимов И.Ю.</w:t>
      </w:r>
      <w:hyperlink r:id="rId35" w:history="1">
        <w:r w:rsidRPr="007E1F03">
          <w:rPr>
            <w:rFonts w:ascii="Times New Roman" w:eastAsia="Times New Roman" w:hAnsi="Times New Roman" w:cs="Times New Roman"/>
            <w:color w:val="000000"/>
            <w:sz w:val="28"/>
            <w:szCs w:val="28"/>
            <w:lang w:eastAsia="ru-RU"/>
          </w:rPr>
          <w:t>ВОПРОСЫ МЕЖВЕДОМСТВЕННОГО ВЗАИМОДЕЙСТВИЯ ПРИ РЕАЛИЗАЦИИ МЕРОПРИЯТИЙ ПО БОРЬБЕ С КОРРУПЦИЕЙ В ОБРАЗОВАНИИ</w:t>
        </w:r>
      </w:hyperlink>
      <w:r w:rsidRPr="007E1F03">
        <w:rPr>
          <w:rFonts w:ascii="Times New Roman" w:eastAsia="Times New Roman" w:hAnsi="Times New Roman" w:cs="Times New Roman"/>
          <w:color w:val="000000"/>
          <w:sz w:val="28"/>
          <w:szCs w:val="28"/>
          <w:lang w:eastAsia="ru-RU"/>
        </w:rPr>
        <w:t xml:space="preserve"> В сборнике: Система профилактики преступности: современное состояние, проблемы и перспективы развития. Сборник статей по результатам круглого стола. Под редакцией В.Ю. Голубовского. Москва, 2018. С. 74-81.</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val="en-US" w:eastAsia="ru-RU"/>
        </w:rPr>
      </w:pPr>
      <w:r w:rsidRPr="007E1F03">
        <w:rPr>
          <w:rFonts w:ascii="Times New Roman" w:eastAsia="Times New Roman" w:hAnsi="Times New Roman" w:cs="Times New Roman"/>
          <w:color w:val="000000"/>
          <w:sz w:val="28"/>
          <w:szCs w:val="28"/>
          <w:lang w:val="en-US" w:eastAsia="ru-RU"/>
        </w:rPr>
        <w:t xml:space="preserve">Nikodimov I.Y., Burmistrov I.A., </w:t>
      </w:r>
      <w:proofErr w:type="spellStart"/>
      <w:r w:rsidRPr="007E1F03">
        <w:rPr>
          <w:rFonts w:ascii="Times New Roman" w:eastAsia="Times New Roman" w:hAnsi="Times New Roman" w:cs="Times New Roman"/>
          <w:color w:val="000000"/>
          <w:sz w:val="28"/>
          <w:szCs w:val="28"/>
          <w:lang w:val="en-US" w:eastAsia="ru-RU"/>
        </w:rPr>
        <w:t>Sinyukova</w:t>
      </w:r>
      <w:proofErr w:type="spellEnd"/>
      <w:r w:rsidRPr="007E1F03">
        <w:rPr>
          <w:rFonts w:ascii="Times New Roman" w:eastAsia="Times New Roman" w:hAnsi="Times New Roman" w:cs="Times New Roman"/>
          <w:color w:val="000000"/>
          <w:sz w:val="28"/>
          <w:szCs w:val="28"/>
          <w:lang w:val="en-US" w:eastAsia="ru-RU"/>
        </w:rPr>
        <w:t xml:space="preserve"> T.N., Mironova E.A.</w:t>
      </w:r>
      <w:hyperlink r:id="rId36" w:history="1">
        <w:r w:rsidRPr="007E1F03">
          <w:rPr>
            <w:rFonts w:ascii="Times New Roman" w:eastAsia="Times New Roman" w:hAnsi="Times New Roman" w:cs="Times New Roman"/>
            <w:color w:val="000000"/>
            <w:sz w:val="28"/>
            <w:szCs w:val="28"/>
            <w:lang w:val="en-US" w:eastAsia="ru-RU"/>
          </w:rPr>
          <w:t>ESSENCE-SUBJECTED COMBINATORICS OF LAW</w:t>
        </w:r>
      </w:hyperlink>
      <w:r w:rsidRPr="007E1F03">
        <w:rPr>
          <w:rFonts w:ascii="Times New Roman" w:eastAsia="Times New Roman" w:hAnsi="Times New Roman" w:cs="Times New Roman"/>
          <w:color w:val="000000"/>
          <w:sz w:val="28"/>
          <w:szCs w:val="28"/>
          <w:lang w:val="en-US" w:eastAsia="ru-RU"/>
        </w:rPr>
        <w:t xml:space="preserve"> </w:t>
      </w:r>
      <w:hyperlink r:id="rId37" w:history="1">
        <w:r w:rsidRPr="007E1F03">
          <w:rPr>
            <w:rFonts w:ascii="Times New Roman" w:eastAsia="Times New Roman" w:hAnsi="Times New Roman" w:cs="Times New Roman"/>
            <w:color w:val="000000"/>
            <w:sz w:val="28"/>
            <w:szCs w:val="28"/>
            <w:lang w:val="en-US" w:eastAsia="ru-RU"/>
          </w:rPr>
          <w:t>Journal of Advanced Research in Law and Economics</w:t>
        </w:r>
      </w:hyperlink>
      <w:r w:rsidRPr="007E1F03">
        <w:rPr>
          <w:rFonts w:ascii="Times New Roman" w:eastAsia="Times New Roman" w:hAnsi="Times New Roman" w:cs="Times New Roman"/>
          <w:color w:val="000000"/>
          <w:sz w:val="28"/>
          <w:szCs w:val="28"/>
          <w:lang w:val="en-US" w:eastAsia="ru-RU"/>
        </w:rPr>
        <w:t xml:space="preserve">. 2018. </w:t>
      </w:r>
      <w:r w:rsidRPr="007E1F03">
        <w:rPr>
          <w:rFonts w:ascii="Times New Roman" w:eastAsia="Times New Roman" w:hAnsi="Times New Roman" w:cs="Times New Roman"/>
          <w:color w:val="000000"/>
          <w:sz w:val="28"/>
          <w:szCs w:val="28"/>
          <w:lang w:eastAsia="ru-RU"/>
        </w:rPr>
        <w:t>Т</w:t>
      </w:r>
      <w:r w:rsidRPr="007E1F03">
        <w:rPr>
          <w:rFonts w:ascii="Times New Roman" w:eastAsia="Times New Roman" w:hAnsi="Times New Roman" w:cs="Times New Roman"/>
          <w:color w:val="000000"/>
          <w:sz w:val="28"/>
          <w:szCs w:val="28"/>
          <w:lang w:val="en-US" w:eastAsia="ru-RU"/>
        </w:rPr>
        <w:t>. 9. </w:t>
      </w:r>
      <w:hyperlink r:id="rId38" w:history="1">
        <w:r w:rsidRPr="007E1F03">
          <w:rPr>
            <w:rFonts w:ascii="Times New Roman" w:eastAsia="Times New Roman" w:hAnsi="Times New Roman" w:cs="Times New Roman"/>
            <w:color w:val="000000"/>
            <w:sz w:val="28"/>
            <w:szCs w:val="28"/>
            <w:lang w:val="en-US" w:eastAsia="ru-RU"/>
          </w:rPr>
          <w:t>№ 7</w:t>
        </w:r>
      </w:hyperlink>
      <w:r w:rsidRPr="007E1F03">
        <w:rPr>
          <w:rFonts w:ascii="Times New Roman" w:eastAsia="Times New Roman" w:hAnsi="Times New Roman" w:cs="Times New Roman"/>
          <w:color w:val="000000"/>
          <w:sz w:val="28"/>
          <w:szCs w:val="28"/>
          <w:lang w:val="en-US" w:eastAsia="ru-RU"/>
        </w:rPr>
        <w:t xml:space="preserve">. </w:t>
      </w:r>
      <w:r w:rsidRPr="007E1F03">
        <w:rPr>
          <w:rFonts w:ascii="Times New Roman" w:eastAsia="Times New Roman" w:hAnsi="Times New Roman" w:cs="Times New Roman"/>
          <w:color w:val="000000"/>
          <w:sz w:val="28"/>
          <w:szCs w:val="28"/>
          <w:lang w:eastAsia="ru-RU"/>
        </w:rPr>
        <w:t>С</w:t>
      </w:r>
      <w:r w:rsidRPr="007E1F03">
        <w:rPr>
          <w:rFonts w:ascii="Times New Roman" w:eastAsia="Times New Roman" w:hAnsi="Times New Roman" w:cs="Times New Roman"/>
          <w:color w:val="000000"/>
          <w:sz w:val="28"/>
          <w:szCs w:val="28"/>
          <w:lang w:val="en-US" w:eastAsia="ru-RU"/>
        </w:rPr>
        <w:t>. 2393-2396.</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 xml:space="preserve">Никодимов И.Ю., </w:t>
      </w:r>
      <w:proofErr w:type="spellStart"/>
      <w:r w:rsidRPr="007E1F03">
        <w:rPr>
          <w:rFonts w:ascii="Times New Roman" w:eastAsia="Times New Roman" w:hAnsi="Times New Roman" w:cs="Times New Roman"/>
          <w:color w:val="000000"/>
          <w:sz w:val="28"/>
          <w:szCs w:val="28"/>
          <w:lang w:eastAsia="ru-RU"/>
        </w:rPr>
        <w:t>Тунина</w:t>
      </w:r>
      <w:proofErr w:type="spellEnd"/>
      <w:r w:rsidRPr="007E1F03">
        <w:rPr>
          <w:rFonts w:ascii="Times New Roman" w:eastAsia="Times New Roman" w:hAnsi="Times New Roman" w:cs="Times New Roman"/>
          <w:color w:val="000000"/>
          <w:sz w:val="28"/>
          <w:szCs w:val="28"/>
          <w:lang w:eastAsia="ru-RU"/>
        </w:rPr>
        <w:t xml:space="preserve"> А.А.</w:t>
      </w:r>
      <w:hyperlink r:id="rId39" w:history="1">
        <w:r w:rsidRPr="007E1F03">
          <w:rPr>
            <w:rFonts w:ascii="Times New Roman" w:eastAsia="Times New Roman" w:hAnsi="Times New Roman" w:cs="Times New Roman"/>
            <w:color w:val="000000"/>
            <w:sz w:val="28"/>
            <w:szCs w:val="28"/>
            <w:lang w:eastAsia="ru-RU"/>
          </w:rPr>
          <w:t>ЕРСПЕКТИВЫ РАЗВИТИЯ ОТЕЧЕСТВЕННОГО ЗАКОНОДАТЕЛЬСТВА, НАПРАВЛЕННОГО НА ПРОТИВОДЕЙСТВИЕ КОРРУПЦИИ</w:t>
        </w:r>
      </w:hyperlink>
      <w:r w:rsidRPr="007E1F03">
        <w:rPr>
          <w:rFonts w:ascii="Times New Roman" w:eastAsia="Times New Roman" w:hAnsi="Times New Roman" w:cs="Times New Roman"/>
          <w:color w:val="000000"/>
          <w:sz w:val="28"/>
          <w:szCs w:val="28"/>
          <w:lang w:eastAsia="ru-RU"/>
        </w:rPr>
        <w:t xml:space="preserve"> В сборнике: Система предотвращения преступности: современное </w:t>
      </w:r>
      <w:proofErr w:type="spellStart"/>
      <w:r w:rsidRPr="007E1F03">
        <w:rPr>
          <w:rFonts w:ascii="Times New Roman" w:eastAsia="Times New Roman" w:hAnsi="Times New Roman" w:cs="Times New Roman"/>
          <w:color w:val="000000"/>
          <w:sz w:val="28"/>
          <w:szCs w:val="28"/>
          <w:lang w:eastAsia="ru-RU"/>
        </w:rPr>
        <w:t>положение,проблемы</w:t>
      </w:r>
      <w:proofErr w:type="spellEnd"/>
      <w:r w:rsidRPr="007E1F03">
        <w:rPr>
          <w:rFonts w:ascii="Times New Roman" w:eastAsia="Times New Roman" w:hAnsi="Times New Roman" w:cs="Times New Roman"/>
          <w:color w:val="000000"/>
          <w:sz w:val="28"/>
          <w:szCs w:val="28"/>
          <w:lang w:eastAsia="ru-RU"/>
        </w:rPr>
        <w:t xml:space="preserve"> и перспективы развития. Сборник статей. Под редакцией В.Ю. Голубовского. Москва, 2017. С. 85-90.</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 xml:space="preserve">Никодимов И.Ю., </w:t>
      </w:r>
      <w:proofErr w:type="spellStart"/>
      <w:r w:rsidRPr="007E1F03">
        <w:rPr>
          <w:rFonts w:ascii="Times New Roman" w:eastAsia="Times New Roman" w:hAnsi="Times New Roman" w:cs="Times New Roman"/>
          <w:color w:val="000000"/>
          <w:sz w:val="28"/>
          <w:szCs w:val="28"/>
          <w:lang w:eastAsia="ru-RU"/>
        </w:rPr>
        <w:t>Одаренко</w:t>
      </w:r>
      <w:proofErr w:type="spellEnd"/>
      <w:r w:rsidRPr="007E1F03">
        <w:rPr>
          <w:rFonts w:ascii="Times New Roman" w:eastAsia="Times New Roman" w:hAnsi="Times New Roman" w:cs="Times New Roman"/>
          <w:color w:val="000000"/>
          <w:sz w:val="28"/>
          <w:szCs w:val="28"/>
          <w:lang w:eastAsia="ru-RU"/>
        </w:rPr>
        <w:t xml:space="preserve"> А.И.</w:t>
      </w:r>
      <w:r w:rsidRPr="007E1F03">
        <w:rPr>
          <w:rFonts w:ascii="Times New Roman" w:eastAsia="Times New Roman" w:hAnsi="Times New Roman" w:cs="Times New Roman"/>
          <w:color w:val="000000"/>
          <w:sz w:val="28"/>
          <w:szCs w:val="28"/>
          <w:lang w:eastAsia="ru-RU"/>
        </w:rPr>
        <w:br/>
      </w:r>
      <w:hyperlink r:id="rId40" w:history="1">
        <w:r w:rsidRPr="007E1F03">
          <w:rPr>
            <w:rFonts w:ascii="Times New Roman" w:eastAsia="Times New Roman" w:hAnsi="Times New Roman" w:cs="Times New Roman"/>
            <w:color w:val="000000"/>
            <w:sz w:val="28"/>
            <w:szCs w:val="28"/>
            <w:lang w:eastAsia="ru-RU"/>
          </w:rPr>
          <w:t>КОРРУПЦИЯ В СИСТЕМЕ ГОСУДАРСТВЕННОЙ СЛУЖБЫ РОССИИ: АКТУАЛЬНЫЕ ПРОБЛЕМЫ</w:t>
        </w:r>
      </w:hyperlink>
      <w:r w:rsidRPr="007E1F03">
        <w:rPr>
          <w:rFonts w:ascii="Times New Roman" w:eastAsia="Times New Roman" w:hAnsi="Times New Roman" w:cs="Times New Roman"/>
          <w:color w:val="000000"/>
          <w:sz w:val="28"/>
          <w:szCs w:val="28"/>
          <w:lang w:eastAsia="ru-RU"/>
        </w:rPr>
        <w:t xml:space="preserve"> В сборнике: Система предотвращения преступности: современное положение, проблемы и перспективы </w:t>
      </w:r>
      <w:r w:rsidRPr="007E1F03">
        <w:rPr>
          <w:rFonts w:ascii="Times New Roman" w:eastAsia="Times New Roman" w:hAnsi="Times New Roman" w:cs="Times New Roman"/>
          <w:color w:val="000000"/>
          <w:sz w:val="28"/>
          <w:szCs w:val="28"/>
          <w:lang w:eastAsia="ru-RU"/>
        </w:rPr>
        <w:lastRenderedPageBreak/>
        <w:t>развития. Сборник статей. Под редакцией В.Ю. Голубовского. Москва, 2017. С. 91-96.</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Никодимов И.Ю., Аушев Д.Г.</w:t>
      </w:r>
      <w:hyperlink r:id="rId41" w:history="1">
        <w:r w:rsidRPr="007E1F03">
          <w:rPr>
            <w:rFonts w:ascii="Times New Roman" w:eastAsia="Times New Roman" w:hAnsi="Times New Roman" w:cs="Times New Roman"/>
            <w:color w:val="000000"/>
            <w:sz w:val="28"/>
            <w:szCs w:val="28"/>
            <w:lang w:eastAsia="ru-RU"/>
          </w:rPr>
          <w:t>МЕЖДУНАРОДНЫЙ ОПЫТ ПРОТИВОДЕЙСТВИЯ КОРРУПЦИИ</w:t>
        </w:r>
      </w:hyperlink>
      <w:r w:rsidRPr="007E1F03">
        <w:rPr>
          <w:rFonts w:ascii="Times New Roman" w:eastAsia="Times New Roman" w:hAnsi="Times New Roman" w:cs="Times New Roman"/>
          <w:color w:val="000000"/>
          <w:sz w:val="28"/>
          <w:szCs w:val="28"/>
          <w:lang w:eastAsia="ru-RU"/>
        </w:rPr>
        <w:t xml:space="preserve"> В сборнике: Система предотвращения преступности: современное положение, проблемы и перспективы развития. Сборник статей. Под редакцией В.Ю. Голубовского. Москва, 2017. С. 97-102.</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Никодимов И.Ю.</w:t>
      </w:r>
      <w:hyperlink r:id="rId42" w:history="1">
        <w:r w:rsidRPr="007E1F03">
          <w:rPr>
            <w:rFonts w:ascii="Times New Roman" w:eastAsia="Times New Roman" w:hAnsi="Times New Roman" w:cs="Times New Roman"/>
            <w:color w:val="000000"/>
            <w:sz w:val="28"/>
            <w:szCs w:val="28"/>
            <w:lang w:eastAsia="ru-RU"/>
          </w:rPr>
          <w:t>ФОРМИРОВАНИЕ АНТИКОРРУПЦИОННОГО МИРОВОЗЗРЕНИЯ У МОЛОДОГО ПОКОЛЕНИЯ КАК ОСНОВОПОЛАГАЮЩИЙ АСПЕКТ КОМПЛЕКСНОЙ БЕЗОПАСНОСТИ ГОСУДАРСТВА</w:t>
        </w:r>
      </w:hyperlink>
      <w:r w:rsidRPr="007E1F03">
        <w:rPr>
          <w:rFonts w:ascii="Times New Roman" w:eastAsia="Times New Roman" w:hAnsi="Times New Roman" w:cs="Times New Roman"/>
          <w:color w:val="000000"/>
          <w:sz w:val="28"/>
          <w:szCs w:val="28"/>
          <w:lang w:eastAsia="ru-RU"/>
        </w:rPr>
        <w:t xml:space="preserve"> </w:t>
      </w:r>
      <w:hyperlink r:id="rId43" w:history="1">
        <w:r w:rsidRPr="007E1F03">
          <w:rPr>
            <w:rFonts w:ascii="Times New Roman" w:eastAsia="Times New Roman" w:hAnsi="Times New Roman" w:cs="Times New Roman"/>
            <w:color w:val="000000"/>
            <w:sz w:val="28"/>
            <w:szCs w:val="28"/>
            <w:lang w:eastAsia="ru-RU"/>
          </w:rPr>
          <w:t>Вестник Московского государственного лингвистического университета. Общественные науки</w:t>
        </w:r>
      </w:hyperlink>
      <w:r w:rsidRPr="007E1F03">
        <w:rPr>
          <w:rFonts w:ascii="Times New Roman" w:eastAsia="Times New Roman" w:hAnsi="Times New Roman" w:cs="Times New Roman"/>
          <w:color w:val="000000"/>
          <w:sz w:val="28"/>
          <w:szCs w:val="28"/>
          <w:lang w:eastAsia="ru-RU"/>
        </w:rPr>
        <w:t>. 2016. </w:t>
      </w:r>
      <w:hyperlink r:id="rId44" w:history="1">
        <w:r w:rsidRPr="007E1F03">
          <w:rPr>
            <w:rFonts w:ascii="Times New Roman" w:eastAsia="Times New Roman" w:hAnsi="Times New Roman" w:cs="Times New Roman"/>
            <w:color w:val="000000"/>
            <w:sz w:val="28"/>
            <w:szCs w:val="28"/>
            <w:lang w:eastAsia="ru-RU"/>
          </w:rPr>
          <w:t>№ 17 (756)</w:t>
        </w:r>
      </w:hyperlink>
      <w:r w:rsidRPr="007E1F03">
        <w:rPr>
          <w:rFonts w:ascii="Times New Roman" w:eastAsia="Times New Roman" w:hAnsi="Times New Roman" w:cs="Times New Roman"/>
          <w:color w:val="000000"/>
          <w:sz w:val="28"/>
          <w:szCs w:val="28"/>
          <w:lang w:eastAsia="ru-RU"/>
        </w:rPr>
        <w:t>. С. 152-156.</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Times New Roman" w:hAnsi="Times New Roman" w:cs="Times New Roman"/>
          <w:color w:val="000000"/>
          <w:sz w:val="28"/>
          <w:szCs w:val="28"/>
          <w:lang w:eastAsia="ru-RU"/>
        </w:rPr>
        <w:t>Никодимова К.И., Никодимов И.Ю., Новикова Н.Г.</w:t>
      </w:r>
      <w:r w:rsidRPr="007E1F03">
        <w:rPr>
          <w:rFonts w:ascii="Times New Roman" w:eastAsia="Times New Roman" w:hAnsi="Times New Roman" w:cs="Times New Roman"/>
          <w:color w:val="000000"/>
          <w:sz w:val="28"/>
          <w:szCs w:val="28"/>
          <w:lang w:eastAsia="ru-RU"/>
        </w:rPr>
        <w:br/>
      </w:r>
      <w:hyperlink r:id="rId45" w:history="1">
        <w:r w:rsidRPr="007E1F03">
          <w:rPr>
            <w:rFonts w:ascii="Times New Roman" w:eastAsia="Times New Roman" w:hAnsi="Times New Roman" w:cs="Times New Roman"/>
            <w:color w:val="000000"/>
            <w:sz w:val="28"/>
            <w:szCs w:val="28"/>
            <w:lang w:eastAsia="ru-RU"/>
          </w:rPr>
          <w:t>ОЦЕНКА КОРРУПЦИОННЫХ РИСКОВ</w:t>
        </w:r>
      </w:hyperlink>
      <w:r w:rsidRPr="007E1F03">
        <w:rPr>
          <w:rFonts w:ascii="Times New Roman" w:eastAsia="Times New Roman" w:hAnsi="Times New Roman" w:cs="Times New Roman"/>
          <w:color w:val="000000"/>
          <w:sz w:val="28"/>
          <w:szCs w:val="28"/>
          <w:lang w:eastAsia="ru-RU"/>
        </w:rPr>
        <w:br/>
      </w:r>
      <w:hyperlink r:id="rId46" w:history="1">
        <w:r w:rsidRPr="007E1F03">
          <w:rPr>
            <w:rFonts w:ascii="Times New Roman" w:eastAsia="Times New Roman" w:hAnsi="Times New Roman" w:cs="Times New Roman"/>
            <w:color w:val="000000"/>
            <w:sz w:val="28"/>
            <w:szCs w:val="28"/>
            <w:lang w:eastAsia="ru-RU"/>
          </w:rPr>
          <w:t>Бизнес в законе. Экономико-юридический журнал</w:t>
        </w:r>
      </w:hyperlink>
      <w:r w:rsidRPr="007E1F03">
        <w:rPr>
          <w:rFonts w:ascii="Times New Roman" w:eastAsia="Times New Roman" w:hAnsi="Times New Roman" w:cs="Times New Roman"/>
          <w:color w:val="000000"/>
          <w:sz w:val="28"/>
          <w:szCs w:val="28"/>
          <w:lang w:eastAsia="ru-RU"/>
        </w:rPr>
        <w:t>. 2015. </w:t>
      </w:r>
      <w:hyperlink r:id="rId47" w:history="1">
        <w:r w:rsidRPr="007E1F03">
          <w:rPr>
            <w:rFonts w:ascii="Times New Roman" w:eastAsia="Times New Roman" w:hAnsi="Times New Roman" w:cs="Times New Roman"/>
            <w:color w:val="000000"/>
            <w:sz w:val="28"/>
            <w:szCs w:val="28"/>
            <w:lang w:eastAsia="ru-RU"/>
          </w:rPr>
          <w:t>№ 3</w:t>
        </w:r>
      </w:hyperlink>
      <w:r w:rsidRPr="007E1F03">
        <w:rPr>
          <w:rFonts w:ascii="Times New Roman" w:eastAsia="Times New Roman" w:hAnsi="Times New Roman" w:cs="Times New Roman"/>
          <w:color w:val="000000"/>
          <w:sz w:val="28"/>
          <w:szCs w:val="28"/>
          <w:lang w:eastAsia="ru-RU"/>
        </w:rPr>
        <w:t>. С. 243-246.</w:t>
      </w:r>
    </w:p>
    <w:p w:rsidR="00EF3557" w:rsidRPr="007E1F03"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val="en-US" w:eastAsia="ru-RU"/>
        </w:rPr>
      </w:pPr>
      <w:r w:rsidRPr="007E1F03">
        <w:rPr>
          <w:rFonts w:ascii="Times New Roman" w:eastAsia="Times New Roman" w:hAnsi="Times New Roman" w:cs="Times New Roman"/>
          <w:color w:val="000000"/>
          <w:sz w:val="28"/>
          <w:szCs w:val="28"/>
          <w:lang w:eastAsia="ru-RU"/>
        </w:rPr>
        <w:t>Никодимова К.И., Никодимов И.Ю., Новикова Н.Г.</w:t>
      </w:r>
      <w:r w:rsidRPr="007E1F03">
        <w:rPr>
          <w:rFonts w:ascii="Times New Roman" w:eastAsia="Times New Roman" w:hAnsi="Times New Roman" w:cs="Times New Roman"/>
          <w:color w:val="000000"/>
          <w:sz w:val="28"/>
          <w:szCs w:val="28"/>
          <w:lang w:eastAsia="ru-RU"/>
        </w:rPr>
        <w:br/>
      </w:r>
      <w:hyperlink r:id="rId48" w:history="1">
        <w:r w:rsidRPr="007E1F03">
          <w:rPr>
            <w:rFonts w:ascii="Times New Roman" w:eastAsia="Times New Roman" w:hAnsi="Times New Roman" w:cs="Times New Roman"/>
            <w:color w:val="000000"/>
            <w:sz w:val="28"/>
            <w:szCs w:val="28"/>
            <w:lang w:eastAsia="ru-RU"/>
          </w:rPr>
          <w:t>ПРОФИЛАКТИКА КОРРУПЦИОННЫХ РИСКОВ</w:t>
        </w:r>
      </w:hyperlink>
      <w:r w:rsidRPr="007E1F03">
        <w:rPr>
          <w:rFonts w:ascii="Times New Roman" w:eastAsia="Times New Roman" w:hAnsi="Times New Roman" w:cs="Times New Roman"/>
          <w:color w:val="000000"/>
          <w:sz w:val="28"/>
          <w:szCs w:val="28"/>
          <w:lang w:eastAsia="ru-RU"/>
        </w:rPr>
        <w:t xml:space="preserve"> </w:t>
      </w:r>
      <w:hyperlink r:id="rId49" w:history="1">
        <w:r w:rsidRPr="007E1F03">
          <w:rPr>
            <w:rFonts w:ascii="Times New Roman" w:eastAsia="Times New Roman" w:hAnsi="Times New Roman" w:cs="Times New Roman"/>
            <w:color w:val="000000"/>
            <w:sz w:val="28"/>
            <w:szCs w:val="28"/>
            <w:lang w:eastAsia="ru-RU"/>
          </w:rPr>
          <w:t>Инновации и инвестиции</w:t>
        </w:r>
      </w:hyperlink>
      <w:r w:rsidRPr="007E1F03">
        <w:rPr>
          <w:rFonts w:ascii="Times New Roman" w:eastAsia="Times New Roman" w:hAnsi="Times New Roman" w:cs="Times New Roman"/>
          <w:color w:val="000000"/>
          <w:sz w:val="28"/>
          <w:szCs w:val="28"/>
          <w:lang w:eastAsia="ru-RU"/>
        </w:rPr>
        <w:t>. 2015. </w:t>
      </w:r>
      <w:hyperlink r:id="rId50" w:history="1">
        <w:r w:rsidRPr="007E1F03">
          <w:rPr>
            <w:rFonts w:ascii="Times New Roman" w:eastAsia="Times New Roman" w:hAnsi="Times New Roman" w:cs="Times New Roman"/>
            <w:color w:val="000000"/>
            <w:sz w:val="28"/>
            <w:szCs w:val="28"/>
            <w:lang w:eastAsia="ru-RU"/>
          </w:rPr>
          <w:t>№ 6</w:t>
        </w:r>
      </w:hyperlink>
      <w:r w:rsidRPr="007E1F03">
        <w:rPr>
          <w:rFonts w:ascii="Times New Roman" w:eastAsia="Times New Roman" w:hAnsi="Times New Roman" w:cs="Times New Roman"/>
          <w:color w:val="000000"/>
          <w:sz w:val="28"/>
          <w:szCs w:val="28"/>
          <w:lang w:eastAsia="ru-RU"/>
        </w:rPr>
        <w:t>. С. 245-246.</w:t>
      </w:r>
    </w:p>
    <w:p w:rsidR="00EF3557" w:rsidRPr="00F61768" w:rsidRDefault="00EF3557" w:rsidP="00EF3557">
      <w:pPr>
        <w:numPr>
          <w:ilvl w:val="0"/>
          <w:numId w:val="1"/>
        </w:numPr>
        <w:spacing w:after="0" w:line="259" w:lineRule="auto"/>
        <w:ind w:left="0" w:firstLine="0"/>
        <w:contextualSpacing/>
        <w:jc w:val="both"/>
        <w:rPr>
          <w:rFonts w:ascii="Times New Roman" w:eastAsia="Times New Roman" w:hAnsi="Times New Roman" w:cs="Times New Roman"/>
          <w:color w:val="000000"/>
          <w:sz w:val="28"/>
          <w:szCs w:val="28"/>
          <w:lang w:eastAsia="ru-RU"/>
        </w:rPr>
      </w:pPr>
      <w:r w:rsidRPr="007E1F03">
        <w:rPr>
          <w:rFonts w:ascii="Times New Roman" w:eastAsia="Calibri" w:hAnsi="Times New Roman" w:cs="Times New Roman"/>
          <w:color w:val="000000"/>
          <w:sz w:val="28"/>
          <w:szCs w:val="28"/>
          <w:lang w:eastAsia="ru-RU"/>
        </w:rPr>
        <w:t>Никодимов И.Ю., Никодимова К.И., Новикова Н.Г.</w:t>
      </w:r>
      <w:r w:rsidRPr="007E1F03">
        <w:rPr>
          <w:rFonts w:ascii="Times New Roman" w:eastAsia="Calibri" w:hAnsi="Times New Roman" w:cs="Times New Roman"/>
          <w:color w:val="000000"/>
          <w:sz w:val="28"/>
          <w:szCs w:val="28"/>
          <w:lang w:eastAsia="ru-RU"/>
        </w:rPr>
        <w:br/>
      </w:r>
      <w:hyperlink r:id="rId51" w:history="1">
        <w:r w:rsidRPr="007E1F03">
          <w:rPr>
            <w:rFonts w:ascii="Times New Roman" w:eastAsia="Calibri" w:hAnsi="Times New Roman" w:cs="Times New Roman"/>
            <w:color w:val="000000"/>
            <w:sz w:val="28"/>
            <w:szCs w:val="28"/>
            <w:lang w:eastAsia="ru-RU"/>
          </w:rPr>
          <w:t>ЗОНЫ КОРРУПЦИОННЫХ РИСКОВ</w:t>
        </w:r>
      </w:hyperlink>
      <w:r w:rsidRPr="007E1F03">
        <w:rPr>
          <w:rFonts w:ascii="Times New Roman" w:eastAsia="Calibri" w:hAnsi="Times New Roman" w:cs="Times New Roman"/>
          <w:color w:val="000000"/>
          <w:sz w:val="28"/>
          <w:szCs w:val="28"/>
          <w:lang w:eastAsia="ru-RU"/>
        </w:rPr>
        <w:t xml:space="preserve"> </w:t>
      </w:r>
      <w:hyperlink r:id="rId52" w:history="1">
        <w:r w:rsidRPr="007E1F03">
          <w:rPr>
            <w:rFonts w:ascii="Times New Roman" w:eastAsia="Calibri" w:hAnsi="Times New Roman" w:cs="Times New Roman"/>
            <w:color w:val="000000"/>
            <w:sz w:val="28"/>
            <w:szCs w:val="28"/>
            <w:lang w:eastAsia="ru-RU"/>
          </w:rPr>
          <w:t>Гуманитарные, социально-экономические и общественные науки</w:t>
        </w:r>
      </w:hyperlink>
      <w:r w:rsidRPr="007E1F03">
        <w:rPr>
          <w:rFonts w:ascii="Times New Roman" w:eastAsia="Calibri" w:hAnsi="Times New Roman" w:cs="Times New Roman"/>
          <w:color w:val="000000"/>
          <w:sz w:val="28"/>
          <w:szCs w:val="28"/>
          <w:lang w:eastAsia="ru-RU"/>
        </w:rPr>
        <w:t>. 2015. </w:t>
      </w:r>
      <w:hyperlink r:id="rId53" w:history="1">
        <w:r w:rsidRPr="007E1F03">
          <w:rPr>
            <w:rFonts w:ascii="Times New Roman" w:eastAsia="Calibri" w:hAnsi="Times New Roman" w:cs="Times New Roman"/>
            <w:color w:val="000000"/>
            <w:sz w:val="28"/>
            <w:szCs w:val="28"/>
            <w:lang w:eastAsia="ru-RU"/>
          </w:rPr>
          <w:t>№ 6-1</w:t>
        </w:r>
      </w:hyperlink>
      <w:r w:rsidRPr="007E1F03">
        <w:rPr>
          <w:rFonts w:ascii="Times New Roman" w:eastAsia="Calibri" w:hAnsi="Times New Roman" w:cs="Times New Roman"/>
          <w:color w:val="000000"/>
          <w:sz w:val="28"/>
          <w:szCs w:val="28"/>
          <w:lang w:eastAsia="ru-RU"/>
        </w:rPr>
        <w:t>. С. 356-359</w:t>
      </w:r>
      <w:r>
        <w:rPr>
          <w:rFonts w:ascii="Times New Roman" w:eastAsia="Calibri" w:hAnsi="Times New Roman" w:cs="Times New Roman"/>
          <w:color w:val="000000"/>
          <w:sz w:val="28"/>
          <w:szCs w:val="28"/>
          <w:lang w:eastAsia="ru-RU"/>
        </w:rPr>
        <w:t>.</w:t>
      </w:r>
    </w:p>
    <w:p w:rsidR="00EA6F50" w:rsidRDefault="00EA6F50"/>
    <w:sectPr w:rsidR="00EA6F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930" w:rsidRDefault="00A30930" w:rsidP="00EF3557">
      <w:pPr>
        <w:spacing w:after="0" w:line="240" w:lineRule="auto"/>
      </w:pPr>
      <w:r>
        <w:separator/>
      </w:r>
    </w:p>
  </w:endnote>
  <w:endnote w:type="continuationSeparator" w:id="0">
    <w:p w:rsidR="00A30930" w:rsidRDefault="00A30930" w:rsidP="00EF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930" w:rsidRDefault="00A30930" w:rsidP="00EF3557">
      <w:pPr>
        <w:spacing w:after="0" w:line="240" w:lineRule="auto"/>
      </w:pPr>
      <w:r>
        <w:separator/>
      </w:r>
    </w:p>
  </w:footnote>
  <w:footnote w:type="continuationSeparator" w:id="0">
    <w:p w:rsidR="00A30930" w:rsidRDefault="00A30930" w:rsidP="00EF3557">
      <w:pPr>
        <w:spacing w:after="0" w:line="240" w:lineRule="auto"/>
      </w:pPr>
      <w:r>
        <w:continuationSeparator/>
      </w:r>
    </w:p>
  </w:footnote>
  <w:footnote w:id="1">
    <w:p w:rsidR="00EF3557" w:rsidRPr="007E1F03" w:rsidRDefault="00EF3557" w:rsidP="00EF3557">
      <w:pPr>
        <w:pStyle w:val="ac"/>
        <w:rPr>
          <w:rFonts w:ascii="Times New Roman" w:hAnsi="Times New Roman" w:cs="Times New Roman"/>
        </w:rPr>
      </w:pPr>
      <w:r w:rsidRPr="007E1F03">
        <w:rPr>
          <w:rStyle w:val="ae"/>
          <w:rFonts w:ascii="Times New Roman" w:hAnsi="Times New Roman" w:cs="Times New Roman"/>
        </w:rPr>
        <w:footnoteRef/>
      </w:r>
      <w:r w:rsidRPr="007E1F03">
        <w:rPr>
          <w:rFonts w:ascii="Times New Roman" w:hAnsi="Times New Roman" w:cs="Times New Roman"/>
        </w:rPr>
        <w:t xml:space="preserve"> Лента.ру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259B5"/>
    <w:multiLevelType w:val="hybridMultilevel"/>
    <w:tmpl w:val="20D6FB4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16cid:durableId="196426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7"/>
    <w:rsid w:val="000B1140"/>
    <w:rsid w:val="000C374E"/>
    <w:rsid w:val="0025162D"/>
    <w:rsid w:val="00372972"/>
    <w:rsid w:val="0048156E"/>
    <w:rsid w:val="00834B22"/>
    <w:rsid w:val="0094724A"/>
    <w:rsid w:val="00A30930"/>
    <w:rsid w:val="00B205FF"/>
    <w:rsid w:val="00BC3E48"/>
    <w:rsid w:val="00CC2B85"/>
    <w:rsid w:val="00DE6840"/>
    <w:rsid w:val="00EA6F50"/>
    <w:rsid w:val="00EF3557"/>
    <w:rsid w:val="00F24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E417"/>
  <w15:chartTrackingRefBased/>
  <w15:docId w15:val="{9F581608-C9E6-9E44-8BC7-924DB53F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557"/>
    <w:pPr>
      <w:spacing w:after="200" w:line="276" w:lineRule="auto"/>
    </w:pPr>
    <w:rPr>
      <w:kern w:val="0"/>
      <w:sz w:val="22"/>
      <w:szCs w:val="22"/>
      <w14:ligatures w14:val="none"/>
    </w:rPr>
  </w:style>
  <w:style w:type="paragraph" w:styleId="1">
    <w:name w:val="heading 1"/>
    <w:basedOn w:val="a"/>
    <w:next w:val="a"/>
    <w:link w:val="10"/>
    <w:uiPriority w:val="9"/>
    <w:qFormat/>
    <w:rsid w:val="00EF3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F3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F355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F355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F355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F355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F355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F355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F355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3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F3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F355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F355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F355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F355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F3557"/>
    <w:rPr>
      <w:rFonts w:eastAsiaTheme="majorEastAsia" w:cstheme="majorBidi"/>
      <w:color w:val="595959" w:themeColor="text1" w:themeTint="A6"/>
    </w:rPr>
  </w:style>
  <w:style w:type="character" w:customStyle="1" w:styleId="80">
    <w:name w:val="Заголовок 8 Знак"/>
    <w:basedOn w:val="a0"/>
    <w:link w:val="8"/>
    <w:uiPriority w:val="9"/>
    <w:semiHidden/>
    <w:rsid w:val="00EF355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F3557"/>
    <w:rPr>
      <w:rFonts w:eastAsiaTheme="majorEastAsia" w:cstheme="majorBidi"/>
      <w:color w:val="272727" w:themeColor="text1" w:themeTint="D8"/>
    </w:rPr>
  </w:style>
  <w:style w:type="paragraph" w:styleId="a3">
    <w:name w:val="Title"/>
    <w:basedOn w:val="a"/>
    <w:next w:val="a"/>
    <w:link w:val="a4"/>
    <w:uiPriority w:val="10"/>
    <w:qFormat/>
    <w:rsid w:val="00EF355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F35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3557"/>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F355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F3557"/>
    <w:pPr>
      <w:spacing w:before="160" w:after="160"/>
      <w:jc w:val="center"/>
    </w:pPr>
    <w:rPr>
      <w:i/>
      <w:iCs/>
      <w:color w:val="404040" w:themeColor="text1" w:themeTint="BF"/>
    </w:rPr>
  </w:style>
  <w:style w:type="character" w:customStyle="1" w:styleId="22">
    <w:name w:val="Цитата 2 Знак"/>
    <w:basedOn w:val="a0"/>
    <w:link w:val="21"/>
    <w:uiPriority w:val="29"/>
    <w:rsid w:val="00EF3557"/>
    <w:rPr>
      <w:i/>
      <w:iCs/>
      <w:color w:val="404040" w:themeColor="text1" w:themeTint="BF"/>
    </w:rPr>
  </w:style>
  <w:style w:type="paragraph" w:styleId="a7">
    <w:name w:val="List Paragraph"/>
    <w:basedOn w:val="a"/>
    <w:uiPriority w:val="34"/>
    <w:qFormat/>
    <w:rsid w:val="00EF3557"/>
    <w:pPr>
      <w:ind w:left="720"/>
      <w:contextualSpacing/>
    </w:pPr>
  </w:style>
  <w:style w:type="character" w:styleId="a8">
    <w:name w:val="Intense Emphasis"/>
    <w:basedOn w:val="a0"/>
    <w:uiPriority w:val="21"/>
    <w:qFormat/>
    <w:rsid w:val="00EF3557"/>
    <w:rPr>
      <w:i/>
      <w:iCs/>
      <w:color w:val="2F5496" w:themeColor="accent1" w:themeShade="BF"/>
    </w:rPr>
  </w:style>
  <w:style w:type="paragraph" w:styleId="a9">
    <w:name w:val="Intense Quote"/>
    <w:basedOn w:val="a"/>
    <w:next w:val="a"/>
    <w:link w:val="aa"/>
    <w:uiPriority w:val="30"/>
    <w:qFormat/>
    <w:rsid w:val="00EF3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F3557"/>
    <w:rPr>
      <w:i/>
      <w:iCs/>
      <w:color w:val="2F5496" w:themeColor="accent1" w:themeShade="BF"/>
    </w:rPr>
  </w:style>
  <w:style w:type="character" w:styleId="ab">
    <w:name w:val="Intense Reference"/>
    <w:basedOn w:val="a0"/>
    <w:uiPriority w:val="32"/>
    <w:qFormat/>
    <w:rsid w:val="00EF3557"/>
    <w:rPr>
      <w:b/>
      <w:bCs/>
      <w:smallCaps/>
      <w:color w:val="2F5496" w:themeColor="accent1" w:themeShade="BF"/>
      <w:spacing w:val="5"/>
    </w:rPr>
  </w:style>
  <w:style w:type="paragraph" w:styleId="ac">
    <w:name w:val="footnote text"/>
    <w:basedOn w:val="a"/>
    <w:link w:val="ad"/>
    <w:uiPriority w:val="99"/>
    <w:semiHidden/>
    <w:unhideWhenUsed/>
    <w:rsid w:val="00EF3557"/>
    <w:pPr>
      <w:spacing w:after="0" w:line="240" w:lineRule="auto"/>
    </w:pPr>
    <w:rPr>
      <w:rFonts w:ascii="Calibri" w:eastAsia="Calibri" w:hAnsi="Calibri" w:cs="Calibri"/>
      <w:sz w:val="20"/>
      <w:szCs w:val="20"/>
      <w:lang w:eastAsia="ru-RU"/>
    </w:rPr>
  </w:style>
  <w:style w:type="character" w:customStyle="1" w:styleId="ad">
    <w:name w:val="Текст сноски Знак"/>
    <w:basedOn w:val="a0"/>
    <w:link w:val="ac"/>
    <w:uiPriority w:val="99"/>
    <w:semiHidden/>
    <w:rsid w:val="00EF3557"/>
    <w:rPr>
      <w:rFonts w:ascii="Calibri" w:eastAsia="Calibri" w:hAnsi="Calibri" w:cs="Calibri"/>
      <w:kern w:val="0"/>
      <w:sz w:val="20"/>
      <w:szCs w:val="20"/>
      <w:lang w:eastAsia="ru-RU"/>
      <w14:ligatures w14:val="none"/>
    </w:rPr>
  </w:style>
  <w:style w:type="character" w:styleId="ae">
    <w:name w:val="footnote reference"/>
    <w:uiPriority w:val="99"/>
    <w:semiHidden/>
    <w:unhideWhenUsed/>
    <w:rsid w:val="00EF3557"/>
    <w:rPr>
      <w:vertAlign w:val="superscript"/>
    </w:rPr>
  </w:style>
  <w:style w:type="paragraph" w:styleId="af">
    <w:name w:val="Normal (Web)"/>
    <w:basedOn w:val="a"/>
    <w:uiPriority w:val="99"/>
    <w:semiHidden/>
    <w:unhideWhenUsed/>
    <w:rsid w:val="00DE68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E6840"/>
  </w:style>
  <w:style w:type="character" w:styleId="af0">
    <w:name w:val="Hyperlink"/>
    <w:basedOn w:val="a0"/>
    <w:uiPriority w:val="99"/>
    <w:semiHidden/>
    <w:unhideWhenUsed/>
    <w:rsid w:val="00DE68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85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ibrary.ru/contents.asp?titleid=54143" TargetMode="External"/><Relationship Id="rId18" Type="http://schemas.openxmlformats.org/officeDocument/2006/relationships/hyperlink" Target="https://elibrary.ru/item.asp?id=43970346" TargetMode="External"/><Relationship Id="rId26" Type="http://schemas.openxmlformats.org/officeDocument/2006/relationships/hyperlink" Target="https://elibrary.ru/item.asp?id=43258627" TargetMode="External"/><Relationship Id="rId39" Type="http://schemas.openxmlformats.org/officeDocument/2006/relationships/hyperlink" Target="https://elibrary.ru/item.asp?id=32812759" TargetMode="External"/><Relationship Id="rId21" Type="http://schemas.openxmlformats.org/officeDocument/2006/relationships/hyperlink" Target="https://elibrary.ru/item.asp?id=43970341" TargetMode="External"/><Relationship Id="rId34" Type="http://schemas.openxmlformats.org/officeDocument/2006/relationships/hyperlink" Target="https://elibrary.ru/item.asp?id=34875631" TargetMode="External"/><Relationship Id="rId42" Type="http://schemas.openxmlformats.org/officeDocument/2006/relationships/hyperlink" Target="https://elibrary.ru/item.asp?id=26673965" TargetMode="External"/><Relationship Id="rId47" Type="http://schemas.openxmlformats.org/officeDocument/2006/relationships/hyperlink" Target="https://elibrary.ru/contents.asp?id=34079856&amp;selid=23692714" TargetMode="External"/><Relationship Id="rId50" Type="http://schemas.openxmlformats.org/officeDocument/2006/relationships/hyperlink" Target="https://elibrary.ru/contents.asp?id=34213605&amp;selid=25334029"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library.ru/item.asp?id=44850656" TargetMode="External"/><Relationship Id="rId29" Type="http://schemas.openxmlformats.org/officeDocument/2006/relationships/hyperlink" Target="https://elibrary.ru/item.asp?id=45031206" TargetMode="External"/><Relationship Id="rId11" Type="http://schemas.openxmlformats.org/officeDocument/2006/relationships/hyperlink" Target="https://elibrary.ru/contents.asp?id=33945182" TargetMode="External"/><Relationship Id="rId24" Type="http://schemas.openxmlformats.org/officeDocument/2006/relationships/hyperlink" Target="https://elibrary.ru/item.asp?id=43258620" TargetMode="External"/><Relationship Id="rId32" Type="http://schemas.openxmlformats.org/officeDocument/2006/relationships/hyperlink" Target="https://elibrary.ru/item.asp?id=41588588" TargetMode="External"/><Relationship Id="rId37" Type="http://schemas.openxmlformats.org/officeDocument/2006/relationships/hyperlink" Target="https://elibrary.ru/contents.asp?id=41425270" TargetMode="External"/><Relationship Id="rId40" Type="http://schemas.openxmlformats.org/officeDocument/2006/relationships/hyperlink" Target="https://elibrary.ru/item.asp?id=32812760" TargetMode="External"/><Relationship Id="rId45" Type="http://schemas.openxmlformats.org/officeDocument/2006/relationships/hyperlink" Target="https://elibrary.ru/item.asp?id=23692714" TargetMode="External"/><Relationship Id="rId53" Type="http://schemas.openxmlformats.org/officeDocument/2006/relationships/hyperlink" Target="https://elibrary.ru/contents.asp?id=34080809&amp;selid=23719938" TargetMode="External"/><Relationship Id="rId5" Type="http://schemas.openxmlformats.org/officeDocument/2006/relationships/webSettings" Target="webSettings.xml"/><Relationship Id="rId10" Type="http://schemas.openxmlformats.org/officeDocument/2006/relationships/hyperlink" Target="https://elibrary.ru/item.asp?id=21245021" TargetMode="External"/><Relationship Id="rId19" Type="http://schemas.openxmlformats.org/officeDocument/2006/relationships/hyperlink" Target="https://elibrary.ru/item.asp?id=44710180" TargetMode="External"/><Relationship Id="rId31" Type="http://schemas.openxmlformats.org/officeDocument/2006/relationships/hyperlink" Target="https://elibrary.ru/item.asp?id=36912919" TargetMode="External"/><Relationship Id="rId44" Type="http://schemas.openxmlformats.org/officeDocument/2006/relationships/hyperlink" Target="https://elibrary.ru/contents.asp?id=34263746&amp;selid=26673965" TargetMode="External"/><Relationship Id="rId52" Type="http://schemas.openxmlformats.org/officeDocument/2006/relationships/hyperlink" Target="https://elibrary.ru/contents.asp?id=34080809" TargetMode="External"/><Relationship Id="rId4" Type="http://schemas.openxmlformats.org/officeDocument/2006/relationships/settings" Target="settings.xml"/><Relationship Id="rId9" Type="http://schemas.openxmlformats.org/officeDocument/2006/relationships/hyperlink" Target="http://ria.ru/" TargetMode="External"/><Relationship Id="rId14" Type="http://schemas.openxmlformats.org/officeDocument/2006/relationships/hyperlink" Target="https://elibrary.ru/item.asp?id=47388727" TargetMode="External"/><Relationship Id="rId22" Type="http://schemas.openxmlformats.org/officeDocument/2006/relationships/hyperlink" Target="https://elibrary.ru/item.asp?id=43970342" TargetMode="External"/><Relationship Id="rId27" Type="http://schemas.openxmlformats.org/officeDocument/2006/relationships/hyperlink" Target="https://elibrary.ru/item.asp?id=42472566" TargetMode="External"/><Relationship Id="rId30" Type="http://schemas.openxmlformats.org/officeDocument/2006/relationships/hyperlink" Target="https://elibrary.ru/contents.asp?id=43287154" TargetMode="External"/><Relationship Id="rId35" Type="http://schemas.openxmlformats.org/officeDocument/2006/relationships/hyperlink" Target="https://elibrary.ru/item.asp?id=32812832" TargetMode="External"/><Relationship Id="rId43" Type="http://schemas.openxmlformats.org/officeDocument/2006/relationships/hyperlink" Target="https://elibrary.ru/contents.asp?id=34263746" TargetMode="External"/><Relationship Id="rId48" Type="http://schemas.openxmlformats.org/officeDocument/2006/relationships/hyperlink" Target="https://elibrary.ru/item.asp?id=25334029" TargetMode="External"/><Relationship Id="rId8" Type="http://schemas.openxmlformats.org/officeDocument/2006/relationships/hyperlink" Target="https://t.me/vchkogpu/27464" TargetMode="External"/><Relationship Id="rId51" Type="http://schemas.openxmlformats.org/officeDocument/2006/relationships/hyperlink" Target="https://elibrary.ru/item.asp?id=23719938" TargetMode="External"/><Relationship Id="rId3" Type="http://schemas.openxmlformats.org/officeDocument/2006/relationships/styles" Target="styles.xml"/><Relationship Id="rId12" Type="http://schemas.openxmlformats.org/officeDocument/2006/relationships/hyperlink" Target="https://elibrary.ru/contents.asp?id=33945182&amp;selid=21245021" TargetMode="External"/><Relationship Id="rId17" Type="http://schemas.openxmlformats.org/officeDocument/2006/relationships/hyperlink" Target="https://elibrary.ru/item.asp?id=43970345" TargetMode="External"/><Relationship Id="rId25" Type="http://schemas.openxmlformats.org/officeDocument/2006/relationships/hyperlink" Target="https://elibrary.ru/item.asp?id=43258623" TargetMode="External"/><Relationship Id="rId33" Type="http://schemas.openxmlformats.org/officeDocument/2006/relationships/hyperlink" Target="https://elibrary.ru/item.asp?id=34937034" TargetMode="External"/><Relationship Id="rId38" Type="http://schemas.openxmlformats.org/officeDocument/2006/relationships/hyperlink" Target="https://elibrary.ru/contents.asp?id=41425270&amp;selid=43210997" TargetMode="External"/><Relationship Id="rId46" Type="http://schemas.openxmlformats.org/officeDocument/2006/relationships/hyperlink" Target="https://elibrary.ru/contents.asp?id=34079856" TargetMode="External"/><Relationship Id="rId20" Type="http://schemas.openxmlformats.org/officeDocument/2006/relationships/hyperlink" Target="https://elibrary.ru/item.asp?id=43970340" TargetMode="External"/><Relationship Id="rId41" Type="http://schemas.openxmlformats.org/officeDocument/2006/relationships/hyperlink" Target="https://elibrary.ru/item.asp?id=32812811"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ibrary.ru/item.asp?id=46517584" TargetMode="External"/><Relationship Id="rId23" Type="http://schemas.openxmlformats.org/officeDocument/2006/relationships/hyperlink" Target="https://elibrary.ru/item.asp?id=41597555" TargetMode="External"/><Relationship Id="rId28" Type="http://schemas.openxmlformats.org/officeDocument/2006/relationships/hyperlink" Target="https://elibrary.ru/item.asp?id=43258607" TargetMode="External"/><Relationship Id="rId36" Type="http://schemas.openxmlformats.org/officeDocument/2006/relationships/hyperlink" Target="https://elibrary.ru/item.asp?id=43210997" TargetMode="External"/><Relationship Id="rId49" Type="http://schemas.openxmlformats.org/officeDocument/2006/relationships/hyperlink" Target="https://elibrary.ru/contents.asp?id=342136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86599-2FDC-1D40-97E7-A8238DBA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3696</Words>
  <Characters>21068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5</cp:revision>
  <dcterms:created xsi:type="dcterms:W3CDTF">2025-03-18T07:04:00Z</dcterms:created>
  <dcterms:modified xsi:type="dcterms:W3CDTF">2025-03-18T07:24:00Z</dcterms:modified>
</cp:coreProperties>
</file>